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2D" w:rsidRDefault="00163E2D" w:rsidP="00163E2D">
      <w:pPr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t>ПРИНЯТ                                                                   УТВЕРЖДЁН</w:t>
      </w:r>
      <w:r>
        <w:rPr>
          <w:lang w:val="ru-RU"/>
        </w:rPr>
        <w:br/>
        <w:t xml:space="preserve">решением педагогического совета                         приказом МБОУ Мирновской СШ </w:t>
      </w:r>
      <w:r>
        <w:rPr>
          <w:lang w:val="ru-RU"/>
        </w:rPr>
        <w:br/>
        <w:t xml:space="preserve">Протокол от №9 от 24.06.2024                               №155 от 28.06.2024 </w:t>
      </w:r>
      <w:r>
        <w:rPr>
          <w:lang w:val="ru-RU"/>
        </w:rPr>
        <w:br/>
        <w:t xml:space="preserve">                                                                                   Директор……………Барашкова Т.Н.</w:t>
      </w:r>
      <w:r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163E2D" w:rsidRPr="000C030F" w:rsidTr="00163E2D">
        <w:tc>
          <w:tcPr>
            <w:tcW w:w="5236" w:type="dxa"/>
          </w:tcPr>
          <w:p w:rsidR="00163E2D" w:rsidRDefault="00163E2D" w:rsidP="00163E2D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163E2D" w:rsidRDefault="00163E2D" w:rsidP="00163E2D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163E2D" w:rsidRPr="00163E2D" w:rsidRDefault="00163E2D" w:rsidP="00163E2D">
      <w:pPr>
        <w:spacing w:after="0" w:line="240" w:lineRule="auto"/>
        <w:rPr>
          <w:lang w:val="ru-RU"/>
        </w:rPr>
      </w:pPr>
      <w:r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163E2D" w:rsidRPr="000C030F" w:rsidTr="00163E2D">
        <w:tc>
          <w:tcPr>
            <w:tcW w:w="5236" w:type="dxa"/>
          </w:tcPr>
          <w:p w:rsidR="00163E2D" w:rsidRDefault="00163E2D" w:rsidP="00163E2D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163E2D" w:rsidRDefault="00163E2D" w:rsidP="00163E2D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163E2D" w:rsidRPr="00163E2D" w:rsidRDefault="00804A0C" w:rsidP="00163E2D">
      <w:pPr>
        <w:spacing w:after="0" w:line="240" w:lineRule="auto"/>
        <w:jc w:val="center"/>
        <w:rPr>
          <w:sz w:val="24"/>
          <w:szCs w:val="24"/>
          <w:lang w:val="ru-RU"/>
        </w:rPr>
      </w:pPr>
      <w:r w:rsidRPr="00163E2D">
        <w:rPr>
          <w:lang w:val="ru-RU"/>
        </w:rPr>
        <w:t xml:space="preserve"> </w:t>
      </w:r>
    </w:p>
    <w:p w:rsidR="00163E2D" w:rsidRPr="00163E2D" w:rsidRDefault="00163E2D" w:rsidP="00163E2D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Муниципальное бюджетное общеобразовательное учреждение</w:t>
      </w:r>
      <w:r w:rsidRPr="00163E2D">
        <w:rPr>
          <w:szCs w:val="28"/>
          <w:lang w:val="ru-RU"/>
        </w:rPr>
        <w:br/>
        <w:t>Мирновская средняя школа имени Сергея Юрьевича Пядышева</w:t>
      </w:r>
    </w:p>
    <w:p w:rsidR="00163E2D" w:rsidRPr="00163E2D" w:rsidRDefault="00163E2D" w:rsidP="00163E2D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163E2D" w:rsidRPr="00163E2D" w:rsidRDefault="00163E2D" w:rsidP="00163E2D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Выписка </w:t>
      </w:r>
      <w:r>
        <w:rPr>
          <w:sz w:val="24"/>
          <w:szCs w:val="24"/>
          <w:lang w:val="ru-RU"/>
        </w:rPr>
        <w:br/>
        <w:t>из основной образовательной программы начального общего образования</w:t>
      </w:r>
      <w:r>
        <w:rPr>
          <w:sz w:val="24"/>
          <w:szCs w:val="24"/>
          <w:lang w:val="ru-RU"/>
        </w:rPr>
        <w:br/>
        <w:t xml:space="preserve">МБОУ Мирновской СШ </w:t>
      </w:r>
      <w:r>
        <w:rPr>
          <w:sz w:val="24"/>
          <w:szCs w:val="24"/>
          <w:lang w:val="ru-RU"/>
        </w:rPr>
        <w:br/>
      </w:r>
    </w:p>
    <w:p w:rsidR="00163E2D" w:rsidRPr="00163E2D" w:rsidRDefault="00163E2D" w:rsidP="00163E2D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РАБОЧАЯ ПРОГРАММА ВОСПИТАНИЯ ООП НОО</w:t>
      </w:r>
    </w:p>
    <w:p w:rsidR="00163E2D" w:rsidRPr="002E7B45" w:rsidRDefault="00163E2D" w:rsidP="00163E2D">
      <w:pPr>
        <w:widowControl w:val="0"/>
        <w:tabs>
          <w:tab w:val="left" w:pos="9639"/>
        </w:tabs>
        <w:spacing w:after="0" w:line="228" w:lineRule="auto"/>
        <w:jc w:val="center"/>
        <w:rPr>
          <w:sz w:val="32"/>
          <w:szCs w:val="32"/>
          <w:lang w:val="ru-RU"/>
        </w:rPr>
      </w:pPr>
      <w:r w:rsidRPr="002E7B45">
        <w:rPr>
          <w:sz w:val="32"/>
          <w:szCs w:val="32"/>
          <w:lang w:val="ru-RU"/>
        </w:rPr>
        <w:t xml:space="preserve">на 2024 – 2025 годы </w:t>
      </w:r>
    </w:p>
    <w:p w:rsidR="00163E2D" w:rsidRPr="002E7B45" w:rsidRDefault="00163E2D" w:rsidP="00163E2D">
      <w:pPr>
        <w:widowControl w:val="0"/>
        <w:tabs>
          <w:tab w:val="left" w:pos="9639"/>
        </w:tabs>
        <w:spacing w:after="0" w:line="228" w:lineRule="auto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163E2D" w:rsidRPr="002E7B45" w:rsidRDefault="00163E2D" w:rsidP="00163E2D">
      <w:pPr>
        <w:rPr>
          <w:lang w:val="ru-RU"/>
        </w:rPr>
      </w:pPr>
    </w:p>
    <w:p w:rsidR="000306B4" w:rsidRPr="002E7B45" w:rsidRDefault="00804A0C">
      <w:pPr>
        <w:tabs>
          <w:tab w:val="left" w:pos="3294"/>
        </w:tabs>
        <w:spacing w:after="0" w:line="259" w:lineRule="auto"/>
        <w:ind w:left="0" w:right="11390" w:firstLine="0"/>
        <w:jc w:val="left"/>
        <w:rPr>
          <w:lang w:val="ru-RU"/>
        </w:rPr>
      </w:pPr>
      <w:r w:rsidRPr="002E7B45">
        <w:rPr>
          <w:lang w:val="ru-RU"/>
        </w:rPr>
        <w:br w:type="page"/>
      </w:r>
    </w:p>
    <w:p w:rsidR="000306B4" w:rsidRPr="00221B7D" w:rsidRDefault="00804A0C">
      <w:pPr>
        <w:spacing w:after="183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Пояснительная записка </w:t>
      </w:r>
      <w:r>
        <w:rPr>
          <w:szCs w:val="28"/>
          <w:lang w:val="ru-RU"/>
        </w:rPr>
        <w:tab/>
        <w:t xml:space="preserve">  </w:t>
      </w:r>
    </w:p>
    <w:p w:rsidR="000306B4" w:rsidRDefault="00804A0C">
      <w:pPr>
        <w:tabs>
          <w:tab w:val="center" w:pos="3200"/>
        </w:tabs>
        <w:spacing w:after="184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1. ЦЕЛЕВОЙ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9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1.1 Цель и задачи воспитан</w:t>
      </w:r>
      <w:r w:rsidR="00DA73FA">
        <w:rPr>
          <w:szCs w:val="28"/>
          <w:lang w:val="ru-RU"/>
        </w:rPr>
        <w:t>ия обучающихся……………………………………………6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173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1.2 Направления воспитания……………………………………………………………..7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 Целевые ориентиры результатов воспитания ………………………………............8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2. СОДЕРЖАТЕЛЬНЫЙ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2.1 Уклад общеобразовательн</w:t>
      </w:r>
      <w:r w:rsidR="00DA73FA">
        <w:rPr>
          <w:szCs w:val="28"/>
          <w:lang w:val="ru-RU"/>
        </w:rPr>
        <w:t>ой организации…………………………………………13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5" w:line="398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2.2 Виды, формы и содержание воспитательной деят</w:t>
      </w:r>
      <w:r w:rsidR="00DA73FA">
        <w:rPr>
          <w:szCs w:val="28"/>
          <w:lang w:val="ru-RU"/>
        </w:rPr>
        <w:t>ельности………………………16</w:t>
      </w:r>
      <w:r>
        <w:rPr>
          <w:szCs w:val="28"/>
          <w:lang w:val="ru-RU"/>
        </w:rPr>
        <w:t xml:space="preserve"> РАЗДЕЛ 3. ОРГАНИЗАЦИОННЫЙ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3.1 Кадровое обеспе</w:t>
      </w:r>
      <w:r w:rsidR="00DA73FA">
        <w:rPr>
          <w:szCs w:val="28"/>
          <w:lang w:val="ru-RU"/>
        </w:rPr>
        <w:t>чение……………………………………………………………….28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2" w:line="356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3.2 Нормативно-методическое обе</w:t>
      </w:r>
      <w:r w:rsidR="00DA73FA">
        <w:rPr>
          <w:szCs w:val="28"/>
          <w:lang w:val="ru-RU"/>
        </w:rPr>
        <w:t>спечение……………………………………….......29</w:t>
      </w:r>
      <w:r>
        <w:rPr>
          <w:szCs w:val="28"/>
          <w:lang w:val="ru-RU"/>
        </w:rPr>
        <w:t xml:space="preserve"> 3.3 Требования к условиям работы с обучающимися с особыми образовательными </w:t>
      </w:r>
    </w:p>
    <w:p w:rsidR="000306B4" w:rsidRDefault="00804A0C">
      <w:pPr>
        <w:spacing w:after="121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потребностями…</w:t>
      </w:r>
      <w:r w:rsidR="00DA73FA">
        <w:rPr>
          <w:szCs w:val="28"/>
          <w:lang w:val="ru-RU"/>
        </w:rPr>
        <w:t>………………………………………………………………………...30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3.4 Система поощрения социальной успешности и проявлений активной жизненной </w:t>
      </w:r>
    </w:p>
    <w:p w:rsidR="000306B4" w:rsidRDefault="00804A0C">
      <w:pPr>
        <w:spacing w:after="3" w:line="395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позиции обучающи</w:t>
      </w:r>
      <w:r w:rsidR="00DA73FA">
        <w:rPr>
          <w:szCs w:val="28"/>
          <w:lang w:val="ru-RU"/>
        </w:rPr>
        <w:t>хся…………………………………………………………………..31</w:t>
      </w:r>
      <w:r>
        <w:rPr>
          <w:szCs w:val="28"/>
          <w:lang w:val="ru-RU"/>
        </w:rPr>
        <w:t xml:space="preserve"> 3.5 Анализ воспитательног</w:t>
      </w:r>
      <w:r w:rsidR="00DA73FA">
        <w:rPr>
          <w:szCs w:val="28"/>
          <w:lang w:val="ru-RU"/>
        </w:rPr>
        <w:t>о процесса…………………………………………………32</w:t>
      </w:r>
    </w:p>
    <w:p w:rsidR="000306B4" w:rsidRDefault="00804A0C">
      <w:pPr>
        <w:tabs>
          <w:tab w:val="center" w:pos="5601"/>
        </w:tabs>
        <w:spacing w:after="129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37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371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119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221B7D">
      <w:pPr>
        <w:spacing w:after="22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/>
      </w:r>
    </w:p>
    <w:p w:rsidR="000306B4" w:rsidRDefault="00804A0C" w:rsidP="002E7B45">
      <w:pPr>
        <w:spacing w:after="0" w:line="358" w:lineRule="auto"/>
        <w:ind w:left="14" w:firstLine="3505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Пояснительная записка          </w:t>
      </w:r>
      <w:r>
        <w:rPr>
          <w:szCs w:val="28"/>
          <w:lang w:val="ru-RU"/>
        </w:rPr>
        <w:br/>
        <w:t>Рабочая программа воспитания  МБОУ Мирно</w:t>
      </w:r>
      <w:r w:rsidR="00435427">
        <w:rPr>
          <w:szCs w:val="28"/>
          <w:lang w:val="ru-RU"/>
        </w:rPr>
        <w:t>вской СШ разработана:  на основании:</w:t>
      </w:r>
      <w:r w:rsidR="00435427">
        <w:rPr>
          <w:szCs w:val="28"/>
          <w:lang w:val="ru-RU"/>
        </w:rPr>
        <w:br/>
        <w:t>- Приказа Минпросвещения РФ от 31.05.2021 №286 «Об утверждении федерального государственного образовательного стандарта начального общего образования»</w:t>
      </w:r>
      <w:r w:rsidR="00435427">
        <w:rPr>
          <w:szCs w:val="28"/>
          <w:lang w:val="ru-RU"/>
        </w:rPr>
        <w:br/>
        <w:t>-Приказа Минпросвещения РФ от 18.05.2023 № 372 «Об утверждении федеральной образовательной программы начального общего образования»</w:t>
      </w:r>
      <w:r>
        <w:rPr>
          <w:szCs w:val="28"/>
          <w:lang w:val="ru-RU"/>
        </w:rPr>
        <w:t xml:space="preserve"> </w:t>
      </w:r>
      <w:r w:rsidR="00435427">
        <w:rPr>
          <w:szCs w:val="28"/>
          <w:lang w:val="ru-RU"/>
        </w:rPr>
        <w:br/>
        <w:t>-</w:t>
      </w:r>
      <w:r>
        <w:rPr>
          <w:szCs w:val="28"/>
          <w:lang w:val="ru-RU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20212025 гг., № 996-р и Плана мероприятий по её реализации в 2021 — 2025 годах </w:t>
      </w:r>
    </w:p>
    <w:p w:rsidR="000306B4" w:rsidRDefault="00804A0C" w:rsidP="00E929AD">
      <w:pPr>
        <w:spacing w:after="12"/>
        <w:ind w:left="722" w:hanging="708"/>
        <w:rPr>
          <w:szCs w:val="28"/>
          <w:lang w:val="ru-RU"/>
        </w:rPr>
      </w:pPr>
      <w:r>
        <w:rPr>
          <w:szCs w:val="28"/>
          <w:lang w:val="ru-RU"/>
        </w:rPr>
        <w:t>(Распоряжение Правительства Российской Федерации от 12.11.2020 № 2945-р);</w:t>
      </w:r>
      <w:r>
        <w:rPr>
          <w:szCs w:val="28"/>
          <w:lang w:val="ru-RU"/>
        </w:rPr>
        <w:br/>
        <w:t xml:space="preserve"> на основе Федерального закона от 04.09.2022г №371-ФЗ "О внесении изменений в Федеральный закон "Об образовании в Российской Федерации"             стратегии национальной безопасности Российской Федерации, (Указ </w:t>
      </w:r>
    </w:p>
    <w:p w:rsidR="000306B4" w:rsidRPr="00435427" w:rsidRDefault="00804A0C" w:rsidP="00E929AD">
      <w:pPr>
        <w:spacing w:after="20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Президента </w:t>
      </w:r>
      <w:r w:rsidRPr="00435427">
        <w:rPr>
          <w:szCs w:val="28"/>
          <w:lang w:val="ru-RU"/>
        </w:rPr>
        <w:t xml:space="preserve">Российской Федерации от 02.07.2021 № 400) </w:t>
      </w:r>
    </w:p>
    <w:p w:rsidR="000306B4" w:rsidRDefault="00435427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br/>
      </w:r>
      <w:r w:rsidR="00804A0C" w:rsidRPr="008F5799">
        <w:rPr>
          <w:szCs w:val="28"/>
          <w:lang w:val="ru-RU"/>
        </w:rPr>
        <w:t xml:space="preserve">          </w:t>
      </w:r>
      <w:r w:rsidR="00804A0C">
        <w:rPr>
          <w:szCs w:val="28"/>
          <w:lang w:val="ru-RU"/>
        </w:rPr>
        <w:t>Федеральная рабочая программа воспитания (далее - Программа воспитания) служит основой для разработки рабочей программы восп</w:t>
      </w:r>
      <w:r w:rsidR="008F5799">
        <w:rPr>
          <w:szCs w:val="28"/>
          <w:lang w:val="ru-RU"/>
        </w:rPr>
        <w:t>итания ООП НОО</w:t>
      </w:r>
      <w:r w:rsidR="00804A0C">
        <w:rPr>
          <w:szCs w:val="28"/>
          <w:lang w:val="ru-RU"/>
        </w:rPr>
        <w:t xml:space="preserve">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 </w:t>
      </w:r>
    </w:p>
    <w:p w:rsidR="000306B4" w:rsidRDefault="00804A0C" w:rsidP="00E929AD">
      <w:pPr>
        <w:spacing w:after="0"/>
        <w:ind w:left="14" w:firstLine="783"/>
        <w:rPr>
          <w:szCs w:val="28"/>
          <w:lang w:val="ru-RU"/>
        </w:rPr>
      </w:pPr>
      <w:r>
        <w:rPr>
          <w:szCs w:val="28"/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306B4" w:rsidRDefault="00804A0C" w:rsidP="00E929AD">
      <w:pPr>
        <w:spacing w:after="18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</w:t>
      </w:r>
      <w:r>
        <w:rPr>
          <w:szCs w:val="28"/>
          <w:lang w:val="ru-RU"/>
        </w:rPr>
        <w:tab/>
        <w:t xml:space="preserve">включает </w:t>
      </w:r>
      <w:r>
        <w:rPr>
          <w:szCs w:val="28"/>
          <w:lang w:val="ru-RU"/>
        </w:rPr>
        <w:tab/>
        <w:t xml:space="preserve">три </w:t>
      </w:r>
      <w:r>
        <w:rPr>
          <w:szCs w:val="28"/>
          <w:lang w:val="ru-RU"/>
        </w:rPr>
        <w:tab/>
        <w:t xml:space="preserve">раздела: </w:t>
      </w:r>
      <w:r>
        <w:rPr>
          <w:szCs w:val="28"/>
          <w:lang w:val="ru-RU"/>
        </w:rPr>
        <w:tab/>
        <w:t xml:space="preserve">целевой, </w:t>
      </w:r>
      <w:r>
        <w:rPr>
          <w:szCs w:val="28"/>
          <w:lang w:val="ru-RU"/>
        </w:rPr>
        <w:tab/>
        <w:t xml:space="preserve">содержательный, организационный.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0306B4" w:rsidRDefault="00804A0C" w:rsidP="00E929AD">
      <w:pPr>
        <w:spacing w:after="25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— календарный план воспитательной работы. 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3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4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0306B4">
      <w:pPr>
        <w:spacing w:after="133" w:line="259" w:lineRule="auto"/>
        <w:ind w:left="0" w:firstLine="0"/>
        <w:jc w:val="left"/>
        <w:rPr>
          <w:szCs w:val="28"/>
          <w:lang w:val="ru-RU"/>
        </w:rPr>
      </w:pP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  <w:r w:rsidR="00435427">
        <w:rPr>
          <w:b/>
          <w:szCs w:val="28"/>
          <w:lang w:val="ru-RU"/>
        </w:rPr>
        <w:br/>
      </w:r>
    </w:p>
    <w:p w:rsidR="000306B4" w:rsidRDefault="00804A0C">
      <w:pPr>
        <w:pStyle w:val="Heading1"/>
        <w:spacing w:after="354"/>
        <w:ind w:left="-5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Раздел </w:t>
      </w:r>
      <w:r>
        <w:rPr>
          <w:szCs w:val="28"/>
        </w:rPr>
        <w:t>I</w:t>
      </w:r>
      <w:r>
        <w:rPr>
          <w:szCs w:val="28"/>
          <w:lang w:val="ru-RU"/>
        </w:rPr>
        <w:t xml:space="preserve">. Целевой  </w:t>
      </w:r>
    </w:p>
    <w:p w:rsidR="000306B4" w:rsidRDefault="00804A0C" w:rsidP="00E929AD">
      <w:pPr>
        <w:spacing w:after="202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духовнонравственные ценности культуры, традиционных религий народов России. </w:t>
      </w:r>
    </w:p>
    <w:p w:rsidR="000306B4" w:rsidRDefault="00804A0C" w:rsidP="00E929AD">
      <w:pPr>
        <w:spacing w:after="17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 w:rsidP="00E929AD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0306B4" w:rsidRDefault="00804A0C" w:rsidP="00E929AD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>
        <w:rPr>
          <w:szCs w:val="28"/>
          <w:lang w:val="ru-RU"/>
        </w:rPr>
        <w:lastRenderedPageBreak/>
        <w:t xml:space="preserve">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>
      <w:pPr>
        <w:spacing w:after="32" w:line="259" w:lineRule="auto"/>
        <w:ind w:left="85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pStyle w:val="Heading1"/>
        <w:spacing w:after="165"/>
        <w:ind w:left="-5"/>
        <w:rPr>
          <w:szCs w:val="28"/>
          <w:lang w:val="ru-RU"/>
        </w:rPr>
      </w:pPr>
      <w:r>
        <w:rPr>
          <w:szCs w:val="28"/>
          <w:lang w:val="ru-RU"/>
        </w:rPr>
        <w:t>1.1.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Цели и задачи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  <w:szCs w:val="28"/>
          <w:lang w:val="ru-RU"/>
        </w:rPr>
        <w:t>цель воспитания</w:t>
      </w:r>
      <w:r>
        <w:rPr>
          <w:szCs w:val="28"/>
          <w:lang w:val="ru-RU"/>
        </w:rPr>
        <w:t xml:space="preserve"> обучающихся в школе:  </w:t>
      </w:r>
    </w:p>
    <w:p w:rsidR="000306B4" w:rsidRDefault="00804A0C" w:rsidP="00E929AD">
      <w:pPr>
        <w:spacing w:after="20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306B4" w:rsidRDefault="00804A0C" w:rsidP="00E929AD">
      <w:pPr>
        <w:spacing w:after="22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15"/>
        <w:ind w:left="718"/>
        <w:rPr>
          <w:szCs w:val="28"/>
          <w:lang w:val="ru-RU"/>
        </w:rPr>
      </w:pPr>
      <w:r>
        <w:rPr>
          <w:b/>
          <w:szCs w:val="28"/>
          <w:lang w:val="ru-RU"/>
        </w:rPr>
        <w:t>Задачами воспитания</w:t>
      </w:r>
      <w:r>
        <w:rPr>
          <w:szCs w:val="28"/>
          <w:lang w:val="ru-RU"/>
        </w:rPr>
        <w:t xml:space="preserve"> обучающихся в школе являются: </w:t>
      </w:r>
    </w:p>
    <w:p w:rsidR="000306B4" w:rsidRDefault="00804A0C" w:rsidP="00E929AD">
      <w:pPr>
        <w:spacing w:after="37"/>
        <w:ind w:left="14" w:firstLine="708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306B4" w:rsidRDefault="00804A0C" w:rsidP="00E929AD">
      <w:pPr>
        <w:numPr>
          <w:ilvl w:val="0"/>
          <w:numId w:val="2"/>
        </w:numPr>
        <w:spacing w:after="37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0306B4" w:rsidRDefault="00804A0C" w:rsidP="00E929AD">
      <w:pPr>
        <w:numPr>
          <w:ilvl w:val="0"/>
          <w:numId w:val="2"/>
        </w:numPr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0306B4" w:rsidRDefault="00804A0C" w:rsidP="00E929AD">
      <w:pPr>
        <w:numPr>
          <w:ilvl w:val="0"/>
          <w:numId w:val="2"/>
        </w:numPr>
        <w:spacing w:after="202"/>
        <w:ind w:hanging="360"/>
        <w:rPr>
          <w:szCs w:val="28"/>
          <w:lang w:val="ru-RU"/>
        </w:rPr>
      </w:pPr>
      <w:r>
        <w:rPr>
          <w:szCs w:val="28"/>
          <w:lang w:val="ru-RU"/>
        </w:rPr>
        <w:t>достижение личностных результатов освоения общеобразовательных программ в</w:t>
      </w:r>
      <w:r w:rsidR="00846BCB">
        <w:rPr>
          <w:szCs w:val="28"/>
          <w:lang w:val="ru-RU"/>
        </w:rPr>
        <w:t xml:space="preserve"> соответствии с ФГОС </w:t>
      </w:r>
      <w:r w:rsidR="004A2431">
        <w:rPr>
          <w:szCs w:val="28"/>
          <w:lang w:val="ru-RU"/>
        </w:rPr>
        <w:t>Н</w:t>
      </w:r>
      <w:r w:rsidR="00DF6B87">
        <w:rPr>
          <w:szCs w:val="28"/>
          <w:lang w:val="ru-RU"/>
        </w:rPr>
        <w:t xml:space="preserve">ОО </w:t>
      </w:r>
      <w:r>
        <w:rPr>
          <w:szCs w:val="28"/>
          <w:lang w:val="ru-RU"/>
        </w:rPr>
        <w:t xml:space="preserve">. </w:t>
      </w:r>
    </w:p>
    <w:p w:rsidR="000306B4" w:rsidRDefault="00804A0C" w:rsidP="00E929AD">
      <w:pPr>
        <w:spacing w:after="29" w:line="270" w:lineRule="auto"/>
        <w:ind w:left="-5"/>
        <w:rPr>
          <w:szCs w:val="28"/>
          <w:lang w:val="ru-RU"/>
        </w:rPr>
      </w:pPr>
      <w:r>
        <w:rPr>
          <w:b/>
          <w:szCs w:val="28"/>
          <w:lang w:val="ru-RU"/>
        </w:rPr>
        <w:t xml:space="preserve">Личностные результаты освоения обучающимися образовательных программ включают: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</w:rPr>
      </w:pPr>
      <w:r>
        <w:rPr>
          <w:szCs w:val="28"/>
        </w:rPr>
        <w:t xml:space="preserve">осознание российской гражданской идентичности;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ценностей самостоятельности и инициативы; </w:t>
      </w:r>
    </w:p>
    <w:p w:rsidR="000306B4" w:rsidRDefault="00804A0C" w:rsidP="00E929AD">
      <w:pPr>
        <w:numPr>
          <w:ilvl w:val="0"/>
          <w:numId w:val="2"/>
        </w:numPr>
        <w:spacing w:after="35"/>
        <w:ind w:hanging="36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готовность обучающихся к саморазвитию, самостоятельности и личностному самоопределению;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0306B4" w:rsidRDefault="00804A0C" w:rsidP="00E929AD">
      <w:pPr>
        <w:numPr>
          <w:ilvl w:val="0"/>
          <w:numId w:val="2"/>
        </w:numPr>
        <w:spacing w:after="13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0306B4" w:rsidRDefault="00804A0C" w:rsidP="00E929AD">
      <w:pPr>
        <w:spacing w:after="0"/>
        <w:ind w:left="368"/>
        <w:rPr>
          <w:szCs w:val="28"/>
          <w:lang w:val="ru-RU"/>
        </w:rPr>
      </w:pPr>
      <w:r>
        <w:rPr>
          <w:szCs w:val="28"/>
          <w:lang w:val="ru-RU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0306B4" w:rsidRDefault="00804A0C">
      <w:pPr>
        <w:spacing w:after="0" w:line="259" w:lineRule="auto"/>
        <w:ind w:left="76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Pr="00E929AD" w:rsidRDefault="00804A0C" w:rsidP="00E929AD">
      <w:pPr>
        <w:spacing w:after="0" w:line="259" w:lineRule="auto"/>
        <w:ind w:left="761" w:firstLine="0"/>
        <w:jc w:val="center"/>
        <w:rPr>
          <w:b/>
          <w:szCs w:val="28"/>
          <w:lang w:val="ru-RU"/>
        </w:rPr>
      </w:pPr>
      <w:r w:rsidRPr="00E929AD">
        <w:rPr>
          <w:b/>
          <w:szCs w:val="28"/>
          <w:lang w:val="ru-RU"/>
        </w:rPr>
        <w:t>1.2. Направления воспитания</w:t>
      </w:r>
    </w:p>
    <w:p w:rsidR="000306B4" w:rsidRDefault="00804A0C" w:rsidP="00E929AD">
      <w:pPr>
        <w:spacing w:after="22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гражданского воспитания</w:t>
      </w:r>
      <w:r>
        <w:rPr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</w:p>
    <w:p w:rsidR="000306B4" w:rsidRDefault="002E7B45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Гражданско-</w:t>
      </w:r>
      <w:r w:rsidR="00804A0C">
        <w:rPr>
          <w:b/>
          <w:szCs w:val="28"/>
          <w:lang w:val="ru-RU"/>
        </w:rPr>
        <w:t>патриотического воспитания</w:t>
      </w:r>
      <w:r w:rsidR="00804A0C">
        <w:rPr>
          <w:szCs w:val="28"/>
          <w:lang w:val="ru-RU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духовно-нравственного воспитания</w:t>
      </w:r>
      <w:r>
        <w:rPr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0306B4" w:rsidRDefault="00804A0C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эстетического воспитания</w:t>
      </w:r>
      <w:r>
        <w:rPr>
          <w:szCs w:val="28"/>
          <w:lang w:val="ru-RU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0306B4" w:rsidRDefault="00804A0C" w:rsidP="00E929AD">
      <w:pPr>
        <w:numPr>
          <w:ilvl w:val="0"/>
          <w:numId w:val="3"/>
        </w:numPr>
        <w:spacing w:after="19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физического воспитания</w:t>
      </w:r>
      <w:r>
        <w:rPr>
          <w:szCs w:val="28"/>
          <w:lang w:val="ru-RU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szCs w:val="28"/>
          <w:lang w:val="ru-RU"/>
        </w:rPr>
        <w:lastRenderedPageBreak/>
        <w:t xml:space="preserve"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трудового воспитания</w:t>
      </w:r>
      <w:r>
        <w:rPr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экологического воспитания</w:t>
      </w:r>
      <w:r>
        <w:rPr>
          <w:szCs w:val="28"/>
          <w:lang w:val="ru-RU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0306B4" w:rsidRDefault="00804A0C" w:rsidP="00E929AD">
      <w:pPr>
        <w:numPr>
          <w:ilvl w:val="0"/>
          <w:numId w:val="3"/>
        </w:numPr>
        <w:spacing w:after="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ценности научного познания</w:t>
      </w:r>
      <w:r>
        <w:rPr>
          <w:szCs w:val="28"/>
          <w:lang w:val="ru-RU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  <w:r>
        <w:rPr>
          <w:rFonts w:eastAsia="Calibri"/>
          <w:szCs w:val="28"/>
          <w:lang w:val="ru-RU"/>
        </w:rPr>
        <w:t xml:space="preserve"> </w:t>
      </w:r>
    </w:p>
    <w:p w:rsidR="000306B4" w:rsidRDefault="00804A0C">
      <w:pPr>
        <w:spacing w:after="32" w:line="259" w:lineRule="auto"/>
        <w:ind w:left="567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1.3  Целевые ориентиры результатов воспитания на уровне </w:t>
      </w:r>
      <w:r>
        <w:rPr>
          <w:szCs w:val="28"/>
          <w:u w:val="single"/>
          <w:lang w:val="ru-RU"/>
        </w:rPr>
        <w:t>начального общего образования</w:t>
      </w:r>
      <w:r>
        <w:rPr>
          <w:szCs w:val="28"/>
          <w:lang w:val="ru-RU"/>
        </w:rPr>
        <w:t xml:space="preserve"> </w:t>
      </w:r>
    </w:p>
    <w:p w:rsidR="000306B4" w:rsidRDefault="00804A0C" w:rsidP="00736CC0">
      <w:pPr>
        <w:spacing w:after="0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0306B4" w:rsidRDefault="00804A0C" w:rsidP="00736CC0">
      <w:pPr>
        <w:spacing w:after="0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br/>
      </w: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p w:rsidR="00736CC0" w:rsidRDefault="00736CC0">
      <w:pPr>
        <w:spacing w:after="0" w:line="259" w:lineRule="auto"/>
        <w:ind w:left="0" w:firstLine="0"/>
        <w:jc w:val="left"/>
        <w:rPr>
          <w:szCs w:val="28"/>
          <w:lang w:val="ru-RU"/>
        </w:rPr>
      </w:pPr>
    </w:p>
    <w:tbl>
      <w:tblPr>
        <w:tblW w:w="10317" w:type="dxa"/>
        <w:tblInd w:w="-34" w:type="dxa"/>
        <w:tblCellMar>
          <w:top w:w="43" w:type="dxa"/>
          <w:bottom w:w="6" w:type="dxa"/>
          <w:right w:w="41" w:type="dxa"/>
        </w:tblCellMar>
        <w:tblLook w:val="04A0"/>
      </w:tblPr>
      <w:tblGrid>
        <w:gridCol w:w="10317"/>
      </w:tblGrid>
      <w:tr w:rsidR="000306B4" w:rsidTr="00736CC0">
        <w:trPr>
          <w:trHeight w:val="334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 xml:space="preserve">                                            </w:t>
            </w:r>
            <w:r>
              <w:rPr>
                <w:b/>
                <w:szCs w:val="28"/>
              </w:rPr>
              <w:t>Целевые ориентиры</w:t>
            </w:r>
            <w:r>
              <w:rPr>
                <w:szCs w:val="28"/>
              </w:rPr>
              <w:t xml:space="preserve"> </w:t>
            </w:r>
          </w:p>
        </w:tc>
      </w:tr>
      <w:tr w:rsidR="000306B4" w:rsidTr="00736CC0">
        <w:trPr>
          <w:trHeight w:val="33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right="74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Гражданско-патриотическое воспитание </w:t>
            </w:r>
          </w:p>
        </w:tc>
      </w:tr>
      <w:tr w:rsidR="000306B4" w:rsidRPr="000C030F" w:rsidTr="00736CC0">
        <w:trPr>
          <w:trHeight w:val="563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spacing w:after="24" w:line="259" w:lineRule="auto"/>
              <w:ind w:left="54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знающий и любящий свою малую родину, свой край, имеющий представление </w:t>
            </w:r>
          </w:p>
          <w:p w:rsidR="000306B4" w:rsidRDefault="00804A0C" w:rsidP="00736CC0">
            <w:pPr>
              <w:spacing w:after="213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 Родине - России, ее территории, расположении; </w:t>
            </w:r>
          </w:p>
          <w:p w:rsidR="000306B4" w:rsidRDefault="00804A0C" w:rsidP="00736CC0">
            <w:pPr>
              <w:spacing w:after="25" w:line="259" w:lineRule="auto"/>
              <w:ind w:left="54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сознающий принадлежность к своему народу и к общности граждан России,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уважение к своему и другим народам; </w:t>
            </w:r>
          </w:p>
          <w:p w:rsidR="000306B4" w:rsidRDefault="00804A0C" w:rsidP="00736CC0">
            <w:pPr>
              <w:spacing w:after="24" w:line="259" w:lineRule="auto"/>
              <w:ind w:left="54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понимающий свою сопричастность к прошлому, настоящему и будущему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родного края, своей Родины - России, Российского государства; </w:t>
            </w:r>
          </w:p>
          <w:p w:rsidR="000306B4" w:rsidRDefault="00804A0C" w:rsidP="00736CC0">
            <w:pPr>
              <w:spacing w:after="55" w:line="237" w:lineRule="auto"/>
              <w:ind w:left="0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</w:t>
            </w:r>
          </w:p>
          <w:p w:rsidR="000306B4" w:rsidRDefault="00804A0C" w:rsidP="00736CC0">
            <w:pPr>
              <w:spacing w:after="213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Отечества, проявляющий к ним уважение; </w:t>
            </w:r>
          </w:p>
          <w:p w:rsidR="000306B4" w:rsidRDefault="00804A0C" w:rsidP="00736CC0">
            <w:pPr>
              <w:spacing w:after="25" w:line="259" w:lineRule="auto"/>
              <w:ind w:left="54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имеющий первоначальные представления о правах и ответственности человека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обществе, гражданских правах и обязанностях; </w:t>
            </w:r>
          </w:p>
          <w:p w:rsidR="000306B4" w:rsidRDefault="00804A0C" w:rsidP="00736CC0">
            <w:pPr>
              <w:spacing w:after="0" w:line="259" w:lineRule="auto"/>
              <w:ind w:left="54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принимающий участие в жизни класса, общеобразовательной организации, в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доступной по возрасту социально значимой деятельности.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0306B4" w:rsidTr="00736CC0">
        <w:trPr>
          <w:trHeight w:val="334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right="69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Духовно-нравственное воспитание </w:t>
            </w:r>
          </w:p>
        </w:tc>
      </w:tr>
      <w:tr w:rsidR="000306B4" w:rsidRPr="000C030F" w:rsidTr="00736CC0">
        <w:trPr>
          <w:trHeight w:val="3867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736CC0" w:rsidP="00736CC0">
            <w:pPr>
              <w:spacing w:after="25" w:line="259" w:lineRule="auto"/>
              <w:ind w:left="0" w:right="7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</w:t>
            </w:r>
            <w:r w:rsidR="00804A0C">
              <w:rPr>
                <w:szCs w:val="28"/>
                <w:lang w:val="ru-RU"/>
              </w:rPr>
              <w:t xml:space="preserve">уважающий духовно-нравственную культуру своей семьи, своего народа, </w:t>
            </w:r>
          </w:p>
          <w:p w:rsidR="000306B4" w:rsidRDefault="00804A0C" w:rsidP="00736CC0">
            <w:pPr>
              <w:spacing w:after="245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семейные ценности с учетом национальной, религиозной принадлежности; </w:t>
            </w:r>
          </w:p>
          <w:p w:rsidR="000306B4" w:rsidRDefault="00804A0C" w:rsidP="00736CC0">
            <w:pPr>
              <w:tabs>
                <w:tab w:val="center" w:pos="1227"/>
                <w:tab w:val="center" w:pos="2903"/>
                <w:tab w:val="center" w:pos="4334"/>
                <w:tab w:val="center" w:pos="6028"/>
                <w:tab w:val="center" w:pos="7692"/>
                <w:tab w:val="right" w:pos="10168"/>
              </w:tabs>
              <w:spacing w:after="33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сознающий </w:t>
            </w:r>
            <w:r>
              <w:rPr>
                <w:szCs w:val="28"/>
                <w:lang w:val="ru-RU"/>
              </w:rPr>
              <w:tab/>
              <w:t xml:space="preserve">ценность </w:t>
            </w:r>
            <w:r>
              <w:rPr>
                <w:szCs w:val="28"/>
                <w:lang w:val="ru-RU"/>
              </w:rPr>
              <w:tab/>
              <w:t xml:space="preserve">каждой </w:t>
            </w:r>
            <w:r>
              <w:rPr>
                <w:szCs w:val="28"/>
                <w:lang w:val="ru-RU"/>
              </w:rPr>
              <w:tab/>
              <w:t xml:space="preserve">человеческой </w:t>
            </w:r>
            <w:r>
              <w:rPr>
                <w:szCs w:val="28"/>
                <w:lang w:val="ru-RU"/>
              </w:rPr>
              <w:tab/>
              <w:t xml:space="preserve">жизни, </w:t>
            </w:r>
            <w:r>
              <w:rPr>
                <w:szCs w:val="28"/>
                <w:lang w:val="ru-RU"/>
              </w:rPr>
              <w:tab/>
              <w:t xml:space="preserve">признающий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индивидуальность и достоинство каждого человека; </w:t>
            </w:r>
          </w:p>
          <w:p w:rsidR="000306B4" w:rsidRDefault="00804A0C" w:rsidP="00736CC0">
            <w:pPr>
              <w:spacing w:after="211" w:line="258" w:lineRule="auto"/>
              <w:ind w:left="0" w:right="72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0306B4" w:rsidRDefault="00736CC0" w:rsidP="00736CC0">
            <w:pPr>
              <w:spacing w:after="0" w:line="259" w:lineRule="auto"/>
              <w:ind w:left="0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804A0C">
              <w:rPr>
                <w:szCs w:val="28"/>
                <w:lang w:val="ru-RU"/>
              </w:rPr>
              <w:t xml:space="preserve">меющий оценивать поступки с позиции их соответствия нравственным нормам, осознающий ответственность за свои поступки. 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242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736CC0" w:rsidP="00736CC0">
            <w:pPr>
              <w:spacing w:after="213" w:line="257" w:lineRule="auto"/>
              <w:ind w:left="0" w:right="72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</w:t>
            </w:r>
            <w:r w:rsidR="00804A0C">
              <w:rPr>
                <w:szCs w:val="28"/>
                <w:lang w:val="ru-RU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306B4" w:rsidRDefault="00736CC0" w:rsidP="00736CC0">
            <w:pPr>
              <w:spacing w:after="25" w:line="259" w:lineRule="auto"/>
              <w:ind w:left="0" w:right="74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с</w:t>
            </w:r>
            <w:r w:rsidR="00804A0C">
              <w:rPr>
                <w:szCs w:val="28"/>
                <w:lang w:val="ru-RU"/>
              </w:rPr>
              <w:t xml:space="preserve">ознающий нравственную и эстетическую ценность литературы, родного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языка, русского языка, проявляющий интерес к чтению.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  <w:p w:rsidR="00736CC0" w:rsidRDefault="00736CC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  <w:p w:rsidR="00736CC0" w:rsidRDefault="00736CC0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33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0" w:line="259" w:lineRule="auto"/>
              <w:ind w:left="0" w:right="69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Эстетическое воспитание</w:t>
            </w: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2662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spacing w:after="25" w:line="259" w:lineRule="auto"/>
              <w:ind w:left="0" w:right="69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способный воспринимать и чувствовать прекрасное в быту, природе,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искусстве, творчестве людей; </w:t>
            </w:r>
          </w:p>
          <w:p w:rsidR="000306B4" w:rsidRDefault="00804A0C" w:rsidP="00736CC0">
            <w:pPr>
              <w:spacing w:after="25" w:line="259" w:lineRule="auto"/>
              <w:ind w:left="0" w:right="78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интерес и уважение к отечественной и мировой художественной </w:t>
            </w:r>
          </w:p>
          <w:p w:rsidR="000306B4" w:rsidRDefault="00804A0C" w:rsidP="00736CC0">
            <w:pPr>
              <w:spacing w:after="211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культуре; </w:t>
            </w:r>
          </w:p>
          <w:p w:rsidR="000306B4" w:rsidRDefault="00804A0C" w:rsidP="00736CC0">
            <w:pPr>
              <w:spacing w:after="0" w:line="259" w:lineRule="auto"/>
              <w:ind w:left="0" w:right="7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стремление к самовыражению в разных видах художественной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деятельности, искусстве.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33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0" w:line="259" w:lineRule="auto"/>
              <w:ind w:left="0" w:right="69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Физическое воспитание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3869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spacing w:after="247" w:line="257" w:lineRule="auto"/>
              <w:ind w:left="0" w:right="74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:rsidR="000306B4" w:rsidRDefault="00804A0C" w:rsidP="00736CC0">
            <w:pPr>
              <w:tabs>
                <w:tab w:val="center" w:pos="1235"/>
                <w:tab w:val="center" w:pos="2909"/>
                <w:tab w:val="center" w:pos="4481"/>
                <w:tab w:val="center" w:pos="5812"/>
                <w:tab w:val="center" w:pos="6630"/>
                <w:tab w:val="center" w:pos="7867"/>
                <w:tab w:val="center" w:pos="9562"/>
              </w:tabs>
              <w:spacing w:after="32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владеющий </w:t>
            </w:r>
            <w:r>
              <w:rPr>
                <w:szCs w:val="28"/>
                <w:lang w:val="ru-RU"/>
              </w:rPr>
              <w:tab/>
              <w:t xml:space="preserve">основными </w:t>
            </w:r>
            <w:r>
              <w:rPr>
                <w:szCs w:val="28"/>
                <w:lang w:val="ru-RU"/>
              </w:rPr>
              <w:tab/>
              <w:t xml:space="preserve">навыками </w:t>
            </w:r>
            <w:r>
              <w:rPr>
                <w:szCs w:val="28"/>
                <w:lang w:val="ru-RU"/>
              </w:rPr>
              <w:tab/>
              <w:t xml:space="preserve">личной </w:t>
            </w:r>
            <w:r>
              <w:rPr>
                <w:szCs w:val="28"/>
                <w:lang w:val="ru-RU"/>
              </w:rPr>
              <w:tab/>
              <w:t xml:space="preserve">и </w:t>
            </w:r>
            <w:r>
              <w:rPr>
                <w:szCs w:val="28"/>
                <w:lang w:val="ru-RU"/>
              </w:rPr>
              <w:tab/>
              <w:t xml:space="preserve">общественной </w:t>
            </w:r>
            <w:r>
              <w:rPr>
                <w:szCs w:val="28"/>
                <w:lang w:val="ru-RU"/>
              </w:rPr>
              <w:tab/>
              <w:t xml:space="preserve">гигиены, </w:t>
            </w:r>
          </w:p>
          <w:p w:rsidR="000306B4" w:rsidRDefault="00804A0C" w:rsidP="00736CC0">
            <w:pPr>
              <w:spacing w:after="211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безопасного поведения в быту, природе, обществе; </w:t>
            </w:r>
          </w:p>
          <w:p w:rsidR="000306B4" w:rsidRDefault="00804A0C" w:rsidP="00736CC0">
            <w:pPr>
              <w:spacing w:after="27" w:line="259" w:lineRule="auto"/>
              <w:ind w:left="0" w:right="74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ориентированный на физическое развитие с учетом возможностей здоровья,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занятия физкультурой и спортом; </w:t>
            </w:r>
          </w:p>
          <w:p w:rsidR="000306B4" w:rsidRDefault="00804A0C" w:rsidP="00736CC0">
            <w:pPr>
              <w:spacing w:after="25" w:line="259" w:lineRule="auto"/>
              <w:ind w:left="0" w:right="75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сознающий и принимающий свою половую принадлежность, соответствующие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ей психофизические и поведенческие особенности с учетом возраста.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33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0" w:line="259" w:lineRule="auto"/>
              <w:ind w:left="0" w:right="72"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Трудовое воспитание 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1510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сознающий ценность труда в жизни человека, семьи, общества; проявляющий уважение к труду, людям труда, бережное отношение к </w:t>
            </w:r>
          </w:p>
          <w:p w:rsidR="000306B4" w:rsidRDefault="00804A0C" w:rsidP="00736CC0">
            <w:pPr>
              <w:pStyle w:val="a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</w:t>
            </w:r>
            <w:r>
              <w:t xml:space="preserve"> </w:t>
            </w: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334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0" w:line="259" w:lineRule="auto"/>
              <w:ind w:left="0" w:right="69"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Экологическое воспитание 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91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spacing w:after="25" w:line="259" w:lineRule="auto"/>
              <w:ind w:left="0" w:right="74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понимающий ценность природы, зависимость жизни людей от природы, </w:t>
            </w:r>
          </w:p>
          <w:p w:rsidR="000306B4" w:rsidRDefault="00804A0C" w:rsidP="00736CC0">
            <w:pPr>
              <w:spacing w:after="0" w:line="259" w:lineRule="auto"/>
              <w:ind w:left="540" w:right="67" w:hanging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влияние людей на природу, окружающую среду; проявляющий любовь и бережное отношение к природе, неприятие действий, 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107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приносящих вред природе, особенно живым существам; </w:t>
            </w:r>
            <w:r>
              <w:rPr>
                <w:szCs w:val="28"/>
                <w:lang w:val="ru-RU"/>
              </w:rPr>
              <w:br/>
              <w:t>выражающий готовность в своей деятельности придерживаться экологических норм.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0306B4" w:rsidTr="00736CC0">
        <w:tblPrEx>
          <w:tblCellMar>
            <w:top w:w="64" w:type="dxa"/>
            <w:right w:w="42" w:type="dxa"/>
          </w:tblCellMar>
        </w:tblPrEx>
        <w:trPr>
          <w:trHeight w:val="334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736CC0">
            <w:pPr>
              <w:spacing w:after="0" w:line="259" w:lineRule="auto"/>
              <w:ind w:left="0" w:right="65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Ценности научного познания</w:t>
            </w:r>
          </w:p>
        </w:tc>
      </w:tr>
      <w:tr w:rsidR="000306B4" w:rsidRPr="000C030F" w:rsidTr="00736CC0">
        <w:tblPrEx>
          <w:tblCellMar>
            <w:top w:w="64" w:type="dxa"/>
            <w:right w:w="42" w:type="dxa"/>
          </w:tblCellMar>
        </w:tblPrEx>
        <w:trPr>
          <w:trHeight w:val="330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306B4" w:rsidRDefault="00804A0C" w:rsidP="00736CC0">
            <w:pPr>
              <w:spacing w:after="25" w:line="259" w:lineRule="auto"/>
              <w:ind w:left="0" w:right="67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выражающий познавательные интересы, активность, любознательность и </w:t>
            </w:r>
          </w:p>
          <w:p w:rsidR="000306B4" w:rsidRDefault="00804A0C" w:rsidP="00736CC0">
            <w:pPr>
              <w:spacing w:after="21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самостоятельность в познании, интерес и уважение к научным знаниям, науке; </w:t>
            </w:r>
          </w:p>
          <w:p w:rsidR="000306B4" w:rsidRDefault="00804A0C" w:rsidP="00736CC0">
            <w:pPr>
              <w:spacing w:after="213" w:line="257" w:lineRule="auto"/>
              <w:ind w:left="0" w:right="70" w:firstLine="54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      </w:r>
          </w:p>
          <w:p w:rsidR="000306B4" w:rsidRDefault="00804A0C" w:rsidP="00736CC0">
            <w:pPr>
              <w:spacing w:after="27" w:line="259" w:lineRule="auto"/>
              <w:ind w:left="0" w:right="68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имеющий первоначальные навыки наблюдений, систематизации и осмысления </w:t>
            </w:r>
          </w:p>
          <w:p w:rsidR="000306B4" w:rsidRDefault="00804A0C" w:rsidP="00736CC0">
            <w:pPr>
              <w:spacing w:after="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опыта в естественно-научной и гуманитарной областях знания. </w:t>
            </w:r>
          </w:p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</w:tc>
      </w:tr>
    </w:tbl>
    <w:p w:rsidR="000306B4" w:rsidRDefault="00804A0C">
      <w:pPr>
        <w:spacing w:after="136" w:line="259" w:lineRule="auto"/>
        <w:ind w:left="708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0306B4">
      <w:pPr>
        <w:spacing w:after="158" w:line="259" w:lineRule="auto"/>
        <w:ind w:left="731" w:firstLine="0"/>
        <w:jc w:val="left"/>
        <w:rPr>
          <w:szCs w:val="28"/>
          <w:lang w:val="ru-RU"/>
        </w:rPr>
      </w:pPr>
    </w:p>
    <w:p w:rsidR="000306B4" w:rsidRDefault="00F63739" w:rsidP="00736CC0">
      <w:pPr>
        <w:pStyle w:val="Heading1"/>
        <w:spacing w:after="150" w:line="259" w:lineRule="auto"/>
        <w:ind w:left="1190" w:right="520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lastRenderedPageBreak/>
        <w:br/>
      </w:r>
      <w:r w:rsidR="00804A0C">
        <w:rPr>
          <w:szCs w:val="28"/>
          <w:lang w:val="ru-RU"/>
        </w:rPr>
        <w:t xml:space="preserve">Раздел </w:t>
      </w:r>
      <w:r w:rsidR="00804A0C">
        <w:rPr>
          <w:szCs w:val="28"/>
        </w:rPr>
        <w:t>II</w:t>
      </w:r>
      <w:r w:rsidR="00804A0C">
        <w:rPr>
          <w:szCs w:val="28"/>
          <w:lang w:val="ru-RU"/>
        </w:rPr>
        <w:t>. Содержательный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2.1. Уклад школы </w:t>
      </w:r>
      <w:r>
        <w:rPr>
          <w:szCs w:val="28"/>
          <w:lang w:val="ru-RU"/>
        </w:rPr>
        <w:t xml:space="preserve">  МБОУ Мирновская СШ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МБОУ Мирновская СШ осуществляет образовательную деятельность в п. Мирный, улица Советская 1. В школе 21 учебных кабинета,  1 спортзал,  библиотека с читальным залом, 2 учебных мастерских, кабинет Точки Роста. Имеется своя спортивная площадка и приусадебный участком.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Каждый учебный кабинет оборудован интерактивной доской, рабочим местом учителя, включающим в себя ноутбук, МФУ, документ-камеру, аудиоколонки. Закуплены комплекты для робототехники, 3Д принтеры, графический планшет.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Приобретено оборудование для работы с детьми с ограниченными возможностями здоровья. Школа располагает квалифицированными педагогическими кадрами. Обучение проводится в очной и заочной форме, для детей имеющие медицинское показание, организовано индивидуальное обучение на дому.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В школе успешно реализует работа по созданию безопасной и комфортной образовательной среды. </w:t>
      </w:r>
    </w:p>
    <w:p w:rsidR="000306B4" w:rsidRDefault="00804A0C" w:rsidP="00736CC0">
      <w:pPr>
        <w:spacing w:after="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В школе  имеется видеонаблюдение, оборудована система доступа, позволяющая реализовать пропускной режим. Школа подключена к высокоскоростному Интернету.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Для поддержания комфортной психологической обстановки с учащимися, родителями и учителями работает служба сопровождения, в которую входят педагоги-психологи, логопеды, социальные педагоги, школьный Совет по профилактике правонарушений, школьная школа медиации.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Информация о деятельности учреждения размещается на школьном сайте, в группе </w:t>
      </w:r>
      <w:r>
        <w:rPr>
          <w:szCs w:val="28"/>
        </w:rPr>
        <w:t>VK</w:t>
      </w:r>
      <w:r>
        <w:rPr>
          <w:szCs w:val="28"/>
          <w:lang w:val="ru-RU"/>
        </w:rPr>
        <w:t xml:space="preserve"> и одноклассники.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</w:t>
      </w:r>
      <w:r>
        <w:rPr>
          <w:szCs w:val="28"/>
          <w:lang w:val="ru-RU"/>
        </w:rPr>
        <w:lastRenderedPageBreak/>
        <w:t xml:space="preserve">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 </w:t>
      </w:r>
    </w:p>
    <w:p w:rsidR="000306B4" w:rsidRDefault="00804A0C" w:rsidP="00736CC0">
      <w:pPr>
        <w:spacing w:after="11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Год открытия школы – 1976. 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Цель Школы: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</w:r>
    </w:p>
    <w:p w:rsidR="000306B4" w:rsidRDefault="00804A0C" w:rsidP="00736CC0">
      <w:pPr>
        <w:spacing w:after="79" w:line="259" w:lineRule="auto"/>
        <w:ind w:left="720" w:firstLine="0"/>
        <w:rPr>
          <w:szCs w:val="28"/>
          <w:lang w:val="ru-RU"/>
        </w:rPr>
      </w:pPr>
      <w:r>
        <w:rPr>
          <w:color w:val="00000A"/>
          <w:szCs w:val="28"/>
          <w:lang w:val="ru-RU"/>
        </w:rPr>
        <w:t>Основными традициями воспитания в Школе являются</w:t>
      </w:r>
      <w:r>
        <w:rPr>
          <w:szCs w:val="28"/>
          <w:lang w:val="ru-RU"/>
        </w:rPr>
        <w:t xml:space="preserve">: 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0306B4" w:rsidRDefault="00804A0C" w:rsidP="00736CC0">
      <w:pPr>
        <w:ind w:left="14" w:firstLine="852"/>
        <w:rPr>
          <w:szCs w:val="28"/>
          <w:lang w:val="ru-RU"/>
        </w:rPr>
      </w:pPr>
      <w:r>
        <w:rPr>
          <w:szCs w:val="28"/>
          <w:lang w:val="ru-RU"/>
        </w:rPr>
        <w:t xml:space="preserve">Наиболее   значимые   традиционные   дела, события, мероприятия, составляющие основу воспитательной системы Школы: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акции, посвящённые значимым датам страны;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ритуалы посвящения в первоклассники, старшеклассники;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КТД «Новогодний переполох»;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день школьного самоуправления (профессиональные пробы);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деловая игра «Выборы Президента школы» (5-11 кл.);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фестиваль патриотической песни «Этих дней не смолкнет слава!»;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праздник «Прощание с начальной школой»;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праздники Последнего звонка;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торжественная церемония вручения аттестатов;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спортивные мероприятия в рамках деятельности школьного спортивного клуба.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Школа участвует в следующих значимых проектах и программах, включённых в систему воспитательной деятельности: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федеральный профориентационный проект «Билет в будущее»; </w:t>
      </w:r>
    </w:p>
    <w:p w:rsidR="000306B4" w:rsidRDefault="00804A0C" w:rsidP="00736CC0">
      <w:pPr>
        <w:ind w:left="438" w:right="3729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федеральная программа «Орлята России»; 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программа «Психолого-педагогический класса» 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муниципальный проект «Вахта памяти «Пост № 1»»; </w:t>
      </w:r>
    </w:p>
    <w:p w:rsidR="000306B4" w:rsidRDefault="00804A0C" w:rsidP="00736CC0">
      <w:pPr>
        <w:spacing w:after="76" w:line="259" w:lineRule="auto"/>
        <w:ind w:left="0" w:right="86" w:firstLine="0"/>
        <w:rPr>
          <w:szCs w:val="28"/>
          <w:lang w:val="ru-RU"/>
        </w:rPr>
      </w:pPr>
      <w:r>
        <w:rPr>
          <w:szCs w:val="28"/>
          <w:lang w:val="ru-RU"/>
        </w:rPr>
        <w:t xml:space="preserve">Социальными партнерами школы в решении задач воспитания являются: </w:t>
      </w:r>
    </w:p>
    <w:p w:rsidR="000306B4" w:rsidRDefault="00804A0C" w:rsidP="00736CC0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спортивный клуб «Олимпия» - проведение занятий, обучающихся на базе клуба;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>Районный совет ветеранов - у</w:t>
      </w:r>
      <w:r>
        <w:rPr>
          <w:szCs w:val="28"/>
          <w:lang w:val="ru-RU"/>
        </w:rPr>
        <w:t xml:space="preserve">частие в общешкольных мероприятиях патриотической направленности;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 xml:space="preserve">централизованная </w:t>
      </w:r>
      <w:r>
        <w:rPr>
          <w:szCs w:val="28"/>
          <w:lang w:val="ru-RU"/>
        </w:rPr>
        <w:t>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color w:val="333333"/>
          <w:szCs w:val="28"/>
          <w:lang w:val="ru-RU"/>
        </w:rPr>
        <w:t>;</w:t>
      </w:r>
      <w:r>
        <w:rPr>
          <w:szCs w:val="28"/>
          <w:lang w:val="ru-RU"/>
        </w:rPr>
        <w:t xml:space="preserve">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ГИБДД </w:t>
      </w:r>
      <w:r>
        <w:rPr>
          <w:color w:val="333333"/>
          <w:szCs w:val="28"/>
          <w:lang w:val="ru-RU"/>
        </w:rPr>
        <w:t>–</w:t>
      </w:r>
      <w:r>
        <w:rPr>
          <w:szCs w:val="28"/>
          <w:lang w:val="ru-RU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МВД </w:t>
      </w:r>
      <w:r>
        <w:rPr>
          <w:color w:val="333333"/>
          <w:szCs w:val="28"/>
          <w:lang w:val="ru-RU"/>
        </w:rPr>
        <w:t>-</w:t>
      </w:r>
      <w:r>
        <w:rPr>
          <w:szCs w:val="28"/>
          <w:lang w:val="ru-RU"/>
        </w:rPr>
        <w:t xml:space="preserve"> занятия по профилактике детского безнадзорности и правонарушений несовершеннолетних;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Проблемные зоны, дефициты по достижению эффективных результатов в воспитательной деятельности: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 </w:t>
      </w:r>
    </w:p>
    <w:p w:rsidR="000306B4" w:rsidRDefault="00804A0C" w:rsidP="00736CC0">
      <w:pPr>
        <w:spacing w:after="54" w:line="271" w:lineRule="auto"/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 </w:t>
      </w:r>
    </w:p>
    <w:p w:rsidR="000306B4" w:rsidRDefault="00804A0C" w:rsidP="00736CC0">
      <w:pPr>
        <w:spacing w:after="74" w:line="259" w:lineRule="auto"/>
        <w:ind w:right="15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недостаточное использование воспитательного потенциала школьных уроков. </w:t>
      </w:r>
    </w:p>
    <w:p w:rsidR="000306B4" w:rsidRDefault="00804A0C" w:rsidP="00736CC0">
      <w:pPr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Для решения обозначенных проблем реализованы следующие мероприятия: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 </w:t>
      </w:r>
    </w:p>
    <w:p w:rsidR="000306B4" w:rsidRDefault="00804A0C" w:rsidP="00736CC0">
      <w:pPr>
        <w:spacing w:after="30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 </w:t>
      </w:r>
    </w:p>
    <w:p w:rsidR="000306B4" w:rsidRDefault="00804A0C" w:rsidP="00736CC0">
      <w:pPr>
        <w:spacing w:after="187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736CC0">
      <w:pPr>
        <w:pStyle w:val="Heading1"/>
        <w:spacing w:after="116"/>
        <w:ind w:left="-5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2.2. ВИДЫ, ФОРМЫ И СОДЕРЖАНИЕ ДЕЯТЕЛЬНОСТИ</w:t>
      </w:r>
    </w:p>
    <w:p w:rsidR="000306B4" w:rsidRDefault="00804A0C" w:rsidP="003D4E6C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0306B4" w:rsidRDefault="00804A0C" w:rsidP="003D4E6C">
      <w:pPr>
        <w:spacing w:after="1" w:line="316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0306B4" w:rsidRDefault="00804A0C" w:rsidP="003D4E6C">
      <w:pPr>
        <w:spacing w:after="83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</w:t>
      </w:r>
      <w:r>
        <w:rPr>
          <w:szCs w:val="28"/>
          <w:lang w:val="ru-RU"/>
        </w:rPr>
        <w:lastRenderedPageBreak/>
        <w:t xml:space="preserve">образовательными потребностями, дающего обучающимся социально значимый опыт сотрудничества и взаимной помощи; </w:t>
      </w:r>
    </w:p>
    <w:p w:rsidR="000306B4" w:rsidRDefault="00804A0C" w:rsidP="003D4E6C">
      <w:pPr>
        <w:spacing w:after="30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0306B4" w:rsidRDefault="00804A0C" w:rsidP="003D4E6C">
      <w:pPr>
        <w:spacing w:after="65" w:line="270" w:lineRule="auto"/>
        <w:ind w:left="55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2.3 Модуль «Внеурочная деятельность».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r>
        <w:rPr>
          <w:i/>
          <w:color w:val="FF0000"/>
          <w:szCs w:val="28"/>
          <w:lang w:val="ru-RU"/>
        </w:rPr>
        <w:t xml:space="preserve"> </w:t>
      </w:r>
    </w:p>
    <w:p w:rsidR="000306B4" w:rsidRDefault="00804A0C" w:rsidP="003D4E6C">
      <w:pPr>
        <w:spacing w:after="111"/>
        <w:ind w:left="14" w:firstLine="540"/>
        <w:rPr>
          <w:b/>
          <w:szCs w:val="28"/>
          <w:lang w:val="ru-RU"/>
        </w:rPr>
      </w:pPr>
      <w:r>
        <w:rPr>
          <w:szCs w:val="28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программа «РДДМ», «Юнармия»,  курсы, занятия духовно-нравственной направленности по религиозным культурам народов России, основам духовно-нравственной культуры народов России</w:t>
      </w:r>
      <w:r w:rsidR="003D4E6C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курсы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занятия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познавательной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научной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исследовательской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просветительской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направленности</w:t>
      </w:r>
    </w:p>
    <w:p w:rsidR="000306B4" w:rsidRDefault="00804A0C" w:rsidP="003D4E6C">
      <w:pPr>
        <w:spacing w:after="0" w:line="319" w:lineRule="auto"/>
        <w:ind w:left="0" w:right="51" w:hanging="142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Модуль «Классное руководство».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</w:t>
      </w:r>
      <w:r>
        <w:rPr>
          <w:szCs w:val="28"/>
          <w:lang w:val="ru-RU"/>
        </w:rPr>
        <w:tab/>
        <w:t xml:space="preserve">потенциала классного </w:t>
      </w:r>
      <w:r>
        <w:rPr>
          <w:szCs w:val="28"/>
          <w:lang w:val="ru-RU"/>
        </w:rPr>
        <w:tab/>
        <w:t xml:space="preserve">руководства </w:t>
      </w:r>
      <w:r>
        <w:rPr>
          <w:szCs w:val="28"/>
          <w:lang w:val="ru-RU"/>
        </w:rPr>
        <w:tab/>
        <w:t xml:space="preserve">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0306B4" w:rsidRDefault="00804A0C" w:rsidP="003D4E6C">
      <w:pPr>
        <w:spacing w:after="0" w:line="319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планирование и проведение классных часов/мероприятий целевой воспитательной, тематической направленности (не реже 1 раза в неделю);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еженедельное проведение информационно-просветительских занятий «Разговоры о важном» (в рамках внеурочной деятельности);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0306B4" w:rsidRDefault="00804A0C" w:rsidP="003D4E6C">
      <w:pPr>
        <w:spacing w:after="37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создание и организацию работы родительского комитета (актива) класса, участвующего в решении вопросов воспитания и обучения в классе,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общеобразовательной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0306B4" w:rsidRDefault="00804A0C" w:rsidP="003D4E6C">
      <w:pPr>
        <w:spacing w:after="342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в классе праздников, конкурсов, соревнований и других мероприятий. </w:t>
      </w:r>
    </w:p>
    <w:p w:rsidR="000306B4" w:rsidRDefault="00804A0C" w:rsidP="003D4E6C">
      <w:pPr>
        <w:pStyle w:val="Heading1"/>
        <w:tabs>
          <w:tab w:val="center" w:pos="3300"/>
        </w:tabs>
        <w:ind w:left="-15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2.5. Модуль «Основные школьные дела»</w:t>
      </w:r>
    </w:p>
    <w:p w:rsidR="000306B4" w:rsidRDefault="00804A0C" w:rsidP="003D4E6C">
      <w:pPr>
        <w:spacing w:after="2" w:line="316" w:lineRule="auto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</w:t>
      </w:r>
      <w:r>
        <w:rPr>
          <w:szCs w:val="28"/>
          <w:lang w:val="ru-RU"/>
        </w:rPr>
        <w:tab/>
        <w:t>потенциала основных школьных дел предусматривает</w:t>
      </w:r>
      <w:r>
        <w:rPr>
          <w:i/>
          <w:szCs w:val="28"/>
          <w:lang w:val="ru-RU"/>
        </w:rPr>
        <w:t xml:space="preserve">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во всероссийских акциях, посвященных значимым событиям в России, мире - акции «Блокадный хлеб», «Диктант Победы», «Свеча памяти», «Час Земли», «Сад памяти» и др.;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«Прощание с начальной школой»;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церемония награждения (по итогам учебного периода, года) обучающихся и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; </w:t>
      </w:r>
    </w:p>
    <w:p w:rsidR="000306B4" w:rsidRDefault="00804A0C" w:rsidP="003D4E6C">
      <w:pPr>
        <w:spacing w:after="83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 для жителей поселка 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Фестиваль РДДМ, туристический слет;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:rsidR="000306B4" w:rsidRDefault="00804A0C" w:rsidP="003D4E6C">
      <w:pPr>
        <w:spacing w:after="304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0306B4" w:rsidRDefault="00804A0C" w:rsidP="003D4E6C">
      <w:pPr>
        <w:tabs>
          <w:tab w:val="center" w:pos="3541"/>
        </w:tabs>
        <w:spacing w:after="105" w:line="270" w:lineRule="auto"/>
        <w:ind w:left="-15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>2.6. Модуль «Внешкольные мероприятия».</w:t>
      </w:r>
    </w:p>
    <w:p w:rsidR="000306B4" w:rsidRDefault="00804A0C" w:rsidP="003D4E6C">
      <w:pPr>
        <w:spacing w:after="0" w:line="318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потенциала </w:t>
      </w:r>
      <w:r>
        <w:rPr>
          <w:szCs w:val="28"/>
          <w:lang w:val="ru-RU"/>
        </w:rPr>
        <w:tab/>
        <w:t xml:space="preserve">внешкольных мероприятий предусматривает: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общие внешкольные мероприятия, в том числе организуемые совместно с социальными партнерами Школы;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Школе учебным предметам, курсам, модулям;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0306B4" w:rsidRDefault="00804A0C" w:rsidP="003D4E6C">
      <w:pPr>
        <w:spacing w:after="30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0306B4" w:rsidRDefault="00804A0C" w:rsidP="003D4E6C">
      <w:pPr>
        <w:spacing w:after="116" w:line="270" w:lineRule="auto"/>
        <w:ind w:left="718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2.7. Модуль «Организация предметно-пространственной среды».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внешнего вида здания, фасада, холла при входе в Школу государственной символикой Российской Федерации.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  <w:r>
        <w:rPr>
          <w:szCs w:val="28"/>
          <w:lang w:val="ru-RU"/>
        </w:rPr>
        <w:br/>
        <w:t xml:space="preserve">      - 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  <w:r w:rsidR="00521696">
        <w:rPr>
          <w:szCs w:val="28"/>
          <w:lang w:val="ru-RU"/>
        </w:rPr>
        <w:br/>
        <w:t>- Создание центра детских инициатив, разработка стендов, оформление Центра, создание стендов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 </w:t>
      </w:r>
    </w:p>
    <w:p w:rsidR="000306B4" w:rsidRDefault="00804A0C" w:rsidP="003D4E6C">
      <w:pPr>
        <w:spacing w:after="243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0306B4" w:rsidRDefault="00521696">
      <w:pPr>
        <w:jc w:val="left"/>
        <w:rPr>
          <w:szCs w:val="28"/>
          <w:lang w:val="ru-RU"/>
        </w:rPr>
        <w:sectPr w:rsidR="000306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6" w:right="516" w:bottom="1185" w:left="1133" w:header="720" w:footer="723" w:gutter="0"/>
          <w:cols w:space="720"/>
          <w:titlePg/>
          <w:docGrid w:linePitch="360"/>
        </w:sectPr>
      </w:pPr>
      <w:r>
        <w:rPr>
          <w:szCs w:val="28"/>
          <w:lang w:val="ru-RU"/>
        </w:rPr>
        <w:br/>
      </w:r>
    </w:p>
    <w:p w:rsidR="000306B4" w:rsidRDefault="00804A0C" w:rsidP="003D4E6C">
      <w:pPr>
        <w:pStyle w:val="Heading1"/>
        <w:spacing w:after="108"/>
        <w:ind w:left="-15" w:firstLine="708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2.8. Модуль «</w:t>
      </w:r>
      <w:r w:rsidR="002E7B45">
        <w:rPr>
          <w:szCs w:val="28"/>
          <w:lang w:val="ru-RU"/>
        </w:rPr>
        <w:t>Работа с родителями»  (законными представителями)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0306B4" w:rsidRDefault="00804A0C" w:rsidP="003D4E6C">
      <w:pPr>
        <w:spacing w:after="56" w:line="271" w:lineRule="auto"/>
        <w:ind w:left="-15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</w:t>
      </w:r>
      <w:r>
        <w:rPr>
          <w:color w:val="00000A"/>
          <w:szCs w:val="28"/>
          <w:lang w:val="ru-RU"/>
        </w:rPr>
        <w:t>в), участвующих</w:t>
      </w:r>
      <w:r>
        <w:rPr>
          <w:szCs w:val="28"/>
          <w:lang w:val="ru-RU"/>
        </w:rPr>
        <w:t xml:space="preserve"> в обсуждении и решении вопросов воспитания и обучения;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деятельность;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законными представителями.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участия родителей в вебинарах, Всероссийских родительских уроках, собраниях на актуальные для родителей темы;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Школы, в том числе дополнительное образование; </w:t>
      </w:r>
    </w:p>
    <w:p w:rsidR="000306B4" w:rsidRDefault="00804A0C" w:rsidP="003D4E6C">
      <w:pPr>
        <w:ind w:left="14" w:right="8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участие в проведении занятий курса внеурочной дея</w:t>
      </w:r>
      <w:r w:rsidR="002E7B45">
        <w:rPr>
          <w:szCs w:val="28"/>
          <w:lang w:val="ru-RU"/>
        </w:rPr>
        <w:t>тельности «Разговоры о важном»</w:t>
      </w:r>
      <w:r w:rsidR="002E7B45">
        <w:rPr>
          <w:szCs w:val="28"/>
          <w:lang w:val="ru-RU"/>
        </w:rPr>
        <w:br/>
        <w:t>- просветительская деятельность, направленная на повышение культуры родительства</w:t>
      </w:r>
    </w:p>
    <w:p w:rsidR="000306B4" w:rsidRDefault="00804A0C" w:rsidP="003D4E6C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2.9. Модуль «Самоуправление»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 </w:t>
      </w:r>
    </w:p>
    <w:p w:rsidR="000306B4" w:rsidRDefault="00804A0C" w:rsidP="003D4E6C">
      <w:pPr>
        <w:spacing w:after="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Школьного парламента, избранных учащимися в процессе деловых игр «Выборы Президента школы»;  </w:t>
      </w:r>
    </w:p>
    <w:p w:rsidR="000306B4" w:rsidRDefault="00804A0C" w:rsidP="003D4E6C">
      <w:pPr>
        <w:spacing w:after="0" w:line="320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представление </w:t>
      </w:r>
      <w:r>
        <w:rPr>
          <w:szCs w:val="28"/>
          <w:lang w:val="ru-RU"/>
        </w:rPr>
        <w:tab/>
        <w:t xml:space="preserve">органами </w:t>
      </w:r>
      <w:r>
        <w:rPr>
          <w:szCs w:val="28"/>
          <w:lang w:val="ru-RU"/>
        </w:rPr>
        <w:tab/>
        <w:t xml:space="preserve">ученического </w:t>
      </w:r>
      <w:r>
        <w:rPr>
          <w:szCs w:val="28"/>
          <w:lang w:val="ru-RU"/>
        </w:rPr>
        <w:tab/>
        <w:t xml:space="preserve">самоуправления </w:t>
      </w:r>
      <w:r>
        <w:rPr>
          <w:szCs w:val="28"/>
          <w:lang w:val="ru-RU"/>
        </w:rPr>
        <w:tab/>
        <w:t xml:space="preserve">интересов обучающихся в процессе управления Школой;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защиту органами ученического самоуправления законных интересов и прав обучающихся;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самоуправления» и др.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осуществление органами ученического самоуправления деятельности по соблюдению обучающимися Правил внутреннего распорядка обучающихся Школы. </w:t>
      </w:r>
    </w:p>
    <w:p w:rsidR="000306B4" w:rsidRPr="00A8738B" w:rsidRDefault="00804A0C" w:rsidP="003D4E6C">
      <w:pPr>
        <w:pStyle w:val="Heading1"/>
        <w:tabs>
          <w:tab w:val="center" w:pos="3726"/>
        </w:tabs>
        <w:ind w:left="-221" w:firstLine="0"/>
        <w:jc w:val="center"/>
        <w:rPr>
          <w:szCs w:val="28"/>
          <w:lang w:val="ru-RU"/>
        </w:rPr>
      </w:pPr>
      <w:r w:rsidRPr="00A8738B">
        <w:rPr>
          <w:szCs w:val="28"/>
          <w:lang w:val="ru-RU"/>
        </w:rPr>
        <w:lastRenderedPageBreak/>
        <w:t>2.10. Модуль «Профилактика и безопасность»</w:t>
      </w:r>
    </w:p>
    <w:p w:rsidR="000306B4" w:rsidRDefault="00804A0C" w:rsidP="003D4E6C">
      <w:pPr>
        <w:ind w:left="14" w:right="215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 </w:t>
      </w:r>
    </w:p>
    <w:p w:rsidR="000306B4" w:rsidRDefault="00804A0C" w:rsidP="003D4E6C">
      <w:pPr>
        <w:spacing w:after="28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детимигранты, обучающиеся с ОВЗ и другие). </w:t>
      </w:r>
    </w:p>
    <w:p w:rsidR="000306B4" w:rsidRPr="00A8738B" w:rsidRDefault="00804A0C" w:rsidP="003D4E6C">
      <w:pPr>
        <w:pStyle w:val="Heading1"/>
        <w:spacing w:after="115"/>
        <w:ind w:left="-211"/>
        <w:jc w:val="center"/>
        <w:rPr>
          <w:szCs w:val="28"/>
          <w:lang w:val="ru-RU"/>
        </w:rPr>
      </w:pPr>
      <w:r w:rsidRPr="00A8738B">
        <w:rPr>
          <w:szCs w:val="28"/>
          <w:lang w:val="ru-RU"/>
        </w:rPr>
        <w:t>2.11. Модуль «Социальное партнёрство»</w:t>
      </w:r>
    </w:p>
    <w:p w:rsidR="000306B4" w:rsidRDefault="00804A0C" w:rsidP="003D4E6C">
      <w:pPr>
        <w:ind w:left="24"/>
        <w:rPr>
          <w:szCs w:val="28"/>
          <w:lang w:val="ru-RU"/>
        </w:rPr>
      </w:pPr>
      <w:r w:rsidRPr="00A8738B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Реализация воспитательного потенциала социального партнёрства предусматривает: 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торжественные мероприятия и т. п.);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0306B4" w:rsidRDefault="00804A0C" w:rsidP="003D4E6C">
      <w:pPr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района, округа, страны; </w:t>
      </w:r>
    </w:p>
    <w:p w:rsidR="000306B4" w:rsidRDefault="00804A0C" w:rsidP="003D4E6C">
      <w:pPr>
        <w:spacing w:after="97"/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0306B4" w:rsidRDefault="00804A0C">
      <w:pPr>
        <w:tabs>
          <w:tab w:val="center" w:pos="284"/>
          <w:tab w:val="center" w:pos="4854"/>
        </w:tabs>
        <w:spacing w:after="0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Социальными партнерами МБОУ Мирновской СШ являются: </w:t>
      </w:r>
    </w:p>
    <w:tbl>
      <w:tblPr>
        <w:tblW w:w="9609" w:type="dxa"/>
        <w:tblInd w:w="-108" w:type="dxa"/>
        <w:tblCellMar>
          <w:top w:w="53" w:type="dxa"/>
          <w:left w:w="67" w:type="dxa"/>
          <w:right w:w="21" w:type="dxa"/>
        </w:tblCellMar>
        <w:tblLook w:val="04A0"/>
      </w:tblPr>
      <w:tblGrid>
        <w:gridCol w:w="3937"/>
        <w:gridCol w:w="5672"/>
      </w:tblGrid>
      <w:tr w:rsidR="000306B4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Соц. партнер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right="58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Содержание совместной деятельности  </w:t>
            </w:r>
          </w:p>
        </w:tc>
      </w:tr>
      <w:tr w:rsidR="000306B4" w:rsidRPr="00F0107E">
        <w:trPr>
          <w:trHeight w:val="76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2E7B45" w:rsidP="00F0107E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МБУК «М</w:t>
            </w:r>
            <w:r w:rsidR="00F0107E">
              <w:rPr>
                <w:szCs w:val="28"/>
                <w:lang w:val="ru-RU"/>
              </w:rPr>
              <w:t>ирновский сельский дом культуры»</w:t>
            </w:r>
            <w:r w:rsidR="00804A0C">
              <w:rPr>
                <w:szCs w:val="28"/>
                <w:lang w:val="ru-RU"/>
              </w:rPr>
              <w:t xml:space="preserve"> и </w:t>
            </w:r>
            <w:r w:rsidR="00F0107E">
              <w:rPr>
                <w:szCs w:val="28"/>
                <w:lang w:val="ru-RU"/>
              </w:rPr>
              <w:t>МУДО ДШИ №1 р.п.Чердаклы</w:t>
            </w:r>
            <w:r w:rsidR="00804A0C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Pr="00F0107E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F0107E">
              <w:rPr>
                <w:szCs w:val="28"/>
                <w:lang w:val="ru-RU"/>
              </w:rPr>
              <w:t xml:space="preserve">Тематические мероприятия </w:t>
            </w:r>
          </w:p>
        </w:tc>
      </w:tr>
      <w:tr w:rsidR="000306B4" w:rsidRPr="000C030F">
        <w:trPr>
          <w:trHeight w:val="128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Администрация</w:t>
            </w:r>
            <w:r w:rsidR="00804A0C">
              <w:rPr>
                <w:szCs w:val="28"/>
                <w:lang w:val="ru-RU"/>
              </w:rPr>
              <w:t xml:space="preserve"> МО </w:t>
            </w:r>
            <w:r>
              <w:rPr>
                <w:szCs w:val="28"/>
                <w:lang w:val="ru-RU"/>
              </w:rPr>
              <w:t>«</w:t>
            </w:r>
            <w:r w:rsidR="00804A0C">
              <w:rPr>
                <w:szCs w:val="28"/>
                <w:lang w:val="ru-RU"/>
              </w:rPr>
              <w:t>Мирновское сельское поселение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на базе школы. </w:t>
            </w:r>
          </w:p>
          <w:p w:rsidR="000306B4" w:rsidRDefault="00804A0C" w:rsidP="00F0107E">
            <w:pPr>
              <w:spacing w:after="64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Экскурсии в архив. </w:t>
            </w:r>
          </w:p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конкурсов, викторин.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экспозиций архива на базе школы. </w:t>
            </w:r>
          </w:p>
        </w:tc>
      </w:tr>
      <w:tr w:rsidR="000306B4" w:rsidRPr="000C030F">
        <w:trPr>
          <w:trHeight w:val="127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Парламент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4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центра на базе школы. </w:t>
            </w:r>
          </w:p>
          <w:p w:rsidR="000306B4" w:rsidRDefault="00804A0C" w:rsidP="00F0107E">
            <w:pPr>
              <w:tabs>
                <w:tab w:val="center" w:pos="1651"/>
                <w:tab w:val="center" w:pos="3079"/>
                <w:tab w:val="right" w:pos="5584"/>
              </w:tabs>
              <w:spacing w:after="69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</w:t>
            </w:r>
            <w:r>
              <w:rPr>
                <w:szCs w:val="28"/>
                <w:lang w:val="ru-RU"/>
              </w:rPr>
              <w:tab/>
              <w:t xml:space="preserve">во </w:t>
            </w:r>
            <w:r>
              <w:rPr>
                <w:szCs w:val="28"/>
                <w:lang w:val="ru-RU"/>
              </w:rPr>
              <w:tab/>
              <w:t xml:space="preserve">флагманской </w:t>
            </w:r>
            <w:r>
              <w:rPr>
                <w:szCs w:val="28"/>
                <w:lang w:val="ru-RU"/>
              </w:rPr>
              <w:tab/>
              <w:t xml:space="preserve">программе </w:t>
            </w:r>
          </w:p>
          <w:p w:rsidR="000306B4" w:rsidRDefault="00804A0C" w:rsidP="00F0107E">
            <w:pPr>
              <w:spacing w:after="65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«Добровольчество». </w:t>
            </w:r>
          </w:p>
          <w:p w:rsidR="000306B4" w:rsidRDefault="00804A0C" w:rsidP="00F0107E">
            <w:pPr>
              <w:spacing w:after="1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Реализация проекта «Пост № 1». </w:t>
            </w:r>
          </w:p>
          <w:p w:rsidR="000306B4" w:rsidRDefault="00804A0C" w:rsidP="00F0107E">
            <w:pPr>
              <w:spacing w:after="0" w:line="313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участия обучающихся в трудовом отряде старшеклассников.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Мероприятия в рамках деятельности РДДМ, Юнармии, отряда волонтёров. </w:t>
            </w:r>
          </w:p>
        </w:tc>
      </w:tr>
      <w:tr w:rsidR="000306B4" w:rsidRPr="000C030F">
        <w:trPr>
          <w:trHeight w:val="64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Мирновская Модельная библиотека  имени П.Т. Мельникова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мероприятия на базе библиотеки.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и проведение интеллектуальных игр. </w:t>
            </w:r>
          </w:p>
        </w:tc>
      </w:tr>
      <w:tr w:rsidR="000306B4" w:rsidRPr="000C030F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МКУ ДО</w:t>
            </w:r>
            <w:r w:rsidR="00804A0C">
              <w:rPr>
                <w:szCs w:val="28"/>
              </w:rPr>
              <w:t xml:space="preserve"> </w:t>
            </w:r>
            <w:r w:rsidR="00804A0C">
              <w:rPr>
                <w:szCs w:val="28"/>
                <w:lang w:val="ru-RU"/>
              </w:rPr>
              <w:t xml:space="preserve">Чердаклинский </w:t>
            </w:r>
            <w:r>
              <w:rPr>
                <w:szCs w:val="28"/>
                <w:lang w:val="ru-RU"/>
              </w:rPr>
              <w:t>ЦДО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проведения на базе Школы занятий объединений дополнительного образования  </w:t>
            </w:r>
          </w:p>
        </w:tc>
      </w:tr>
      <w:tr w:rsidR="000306B4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Организация муниципальных конкурсов, фестивалей. </w:t>
            </w:r>
          </w:p>
        </w:tc>
      </w:tr>
      <w:tr w:rsidR="000306B4" w:rsidRPr="000C030F">
        <w:trPr>
          <w:cantSplit/>
          <w:trHeight w:val="32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tabs>
                <w:tab w:val="center" w:pos="1991"/>
                <w:tab w:val="right" w:pos="3849"/>
              </w:tabs>
              <w:spacing w:after="26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ГИБДД России по </w:t>
            </w:r>
            <w:r>
              <w:rPr>
                <w:szCs w:val="28"/>
                <w:lang w:val="ru-RU"/>
              </w:rPr>
              <w:tab/>
              <w:t xml:space="preserve">Чердаклинскому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району </w:t>
            </w:r>
          </w:p>
          <w:p w:rsidR="000306B4" w:rsidRDefault="00804A0C">
            <w:pPr>
              <w:spacing w:after="0" w:line="31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(на основании совместного плана работы)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в акциях, проводимых ЮИД. </w:t>
            </w:r>
          </w:p>
        </w:tc>
      </w:tr>
      <w:tr w:rsidR="000306B4" w:rsidRPr="000C030F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Занятия по профилактике детского дорожнотранспортного травматизма. </w:t>
            </w:r>
          </w:p>
        </w:tc>
      </w:tr>
      <w:tr w:rsidR="000306B4" w:rsidRPr="000C030F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0C030F">
        <w:trPr>
          <w:cantSplit/>
          <w:trHeight w:val="32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конкурсов по профилактике ДДТТ.   </w:t>
            </w:r>
          </w:p>
        </w:tc>
      </w:tr>
      <w:tr w:rsidR="000306B4">
        <w:trPr>
          <w:cantSplit/>
          <w:trHeight w:val="329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Проведение декад дорожной безопасности. </w:t>
            </w:r>
          </w:p>
        </w:tc>
      </w:tr>
      <w:tr w:rsidR="000306B4" w:rsidRPr="000C030F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8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МВД </w:t>
            </w:r>
            <w:r>
              <w:rPr>
                <w:szCs w:val="28"/>
                <w:lang w:val="ru-RU"/>
              </w:rPr>
              <w:tab/>
              <w:t xml:space="preserve">России </w:t>
            </w:r>
            <w:r>
              <w:rPr>
                <w:szCs w:val="28"/>
                <w:lang w:val="ru-RU"/>
              </w:rPr>
              <w:tab/>
              <w:t xml:space="preserve">по Чердаклинскому району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(на основании совместного плана работы)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Занятия по профилактике детского безнадзорности и правонарушений несовершеннолетних. </w:t>
            </w:r>
          </w:p>
        </w:tc>
      </w:tr>
      <w:tr w:rsidR="000306B4" w:rsidRPr="000C030F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0C030F">
        <w:trPr>
          <w:cantSplit/>
          <w:trHeight w:val="64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Храм</w:t>
            </w:r>
            <w:r w:rsidR="00F0107E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профилактических занятий на базе  Школы. </w:t>
            </w:r>
          </w:p>
        </w:tc>
      </w:tr>
      <w:tr w:rsidR="000306B4" w:rsidRPr="000C030F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tabs>
                <w:tab w:val="center" w:pos="2416"/>
                <w:tab w:val="center" w:pos="3493"/>
                <w:tab w:val="center" w:pos="4485"/>
                <w:tab w:val="right" w:pos="5584"/>
              </w:tabs>
              <w:spacing w:after="7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</w:t>
            </w:r>
            <w:r>
              <w:rPr>
                <w:szCs w:val="28"/>
                <w:lang w:val="ru-RU"/>
              </w:rPr>
              <w:tab/>
              <w:t xml:space="preserve">сообщения </w:t>
            </w:r>
            <w:r>
              <w:rPr>
                <w:szCs w:val="28"/>
                <w:lang w:val="ru-RU"/>
              </w:rPr>
              <w:tab/>
              <w:t xml:space="preserve">на </w:t>
            </w:r>
            <w:r>
              <w:rPr>
                <w:szCs w:val="28"/>
                <w:lang w:val="ru-RU"/>
              </w:rPr>
              <w:tab/>
              <w:t xml:space="preserve">классных </w:t>
            </w:r>
            <w:r>
              <w:rPr>
                <w:szCs w:val="28"/>
                <w:lang w:val="ru-RU"/>
              </w:rPr>
              <w:tab/>
              <w:t xml:space="preserve">и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общешкольных родительских собраниях </w:t>
            </w:r>
          </w:p>
        </w:tc>
      </w:tr>
    </w:tbl>
    <w:p w:rsidR="000306B4" w:rsidRDefault="00804A0C">
      <w:pPr>
        <w:spacing w:after="8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Pr="00A8738B" w:rsidRDefault="00804A0C" w:rsidP="00F0107E">
      <w:pPr>
        <w:pStyle w:val="Heading1"/>
        <w:tabs>
          <w:tab w:val="center" w:pos="284"/>
          <w:tab w:val="center" w:pos="2869"/>
        </w:tabs>
        <w:spacing w:after="147"/>
        <w:ind w:left="-15" w:firstLine="0"/>
        <w:jc w:val="center"/>
        <w:rPr>
          <w:szCs w:val="28"/>
          <w:lang w:val="ru-RU"/>
        </w:rPr>
      </w:pPr>
      <w:r w:rsidRPr="00A8738B">
        <w:rPr>
          <w:szCs w:val="28"/>
          <w:lang w:val="ru-RU"/>
        </w:rPr>
        <w:t>2.12.</w:t>
      </w:r>
      <w:r w:rsidRPr="00A8738B">
        <w:rPr>
          <w:b w:val="0"/>
          <w:szCs w:val="28"/>
          <w:lang w:val="ru-RU"/>
        </w:rPr>
        <w:t xml:space="preserve"> </w:t>
      </w:r>
      <w:r w:rsidRPr="00A8738B">
        <w:rPr>
          <w:szCs w:val="28"/>
          <w:lang w:val="ru-RU"/>
        </w:rPr>
        <w:t>Модуль «Профориентация»</w:t>
      </w:r>
    </w:p>
    <w:p w:rsidR="000306B4" w:rsidRDefault="00804A0C" w:rsidP="00F0107E">
      <w:pPr>
        <w:spacing w:after="106"/>
        <w:ind w:left="24"/>
        <w:rPr>
          <w:szCs w:val="28"/>
          <w:lang w:val="ru-RU"/>
        </w:rPr>
      </w:pPr>
      <w:r>
        <w:rPr>
          <w:b/>
          <w:i/>
          <w:szCs w:val="28"/>
          <w:lang w:val="ru-RU"/>
        </w:rPr>
        <w:t>Дополнительное образование</w:t>
      </w:r>
      <w:r>
        <w:rPr>
          <w:i/>
          <w:szCs w:val="28"/>
          <w:lang w:val="ru-RU"/>
        </w:rPr>
        <w:t>.</w:t>
      </w:r>
      <w:r>
        <w:rPr>
          <w:szCs w:val="28"/>
          <w:lang w:val="ru-RU"/>
        </w:rPr>
        <w:t xml:space="preserve"> Оно </w:t>
      </w:r>
      <w:r>
        <w:rPr>
          <w:i/>
          <w:szCs w:val="28"/>
          <w:lang w:val="ru-RU"/>
        </w:rPr>
        <w:t xml:space="preserve">включает </w:t>
      </w:r>
      <w:r>
        <w:rPr>
          <w:szCs w:val="28"/>
          <w:lang w:val="ru-RU"/>
        </w:rPr>
        <w:t xml:space="preserve">выбор и посещение занятий в рамках ДО с учетом склонностей и образовательных потребностей обучающихся. </w:t>
      </w:r>
    </w:p>
    <w:p w:rsidR="000306B4" w:rsidRDefault="00804A0C" w:rsidP="00F0107E">
      <w:pPr>
        <w:ind w:left="24" w:right="509"/>
        <w:rPr>
          <w:szCs w:val="28"/>
          <w:lang w:val="ru-RU"/>
        </w:rPr>
      </w:pPr>
      <w:r>
        <w:rPr>
          <w:rFonts w:eastAsia="Calibri"/>
          <w:b/>
          <w:i/>
          <w:szCs w:val="28"/>
          <w:lang w:val="ru-RU"/>
        </w:rPr>
        <w:t>В</w:t>
      </w:r>
      <w:r>
        <w:rPr>
          <w:b/>
          <w:i/>
          <w:szCs w:val="28"/>
          <w:lang w:val="ru-RU"/>
        </w:rPr>
        <w:t>заимодействие с родителями/законными</w:t>
      </w:r>
      <w:r>
        <w:rPr>
          <w:rFonts w:eastAsia="Calibri"/>
          <w:b/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>представителями.</w:t>
      </w:r>
      <w:r>
        <w:rPr>
          <w:rFonts w:eastAsia="Calibri"/>
          <w:szCs w:val="28"/>
          <w:lang w:val="ru-RU"/>
        </w:rPr>
        <w:t xml:space="preserve"> </w:t>
      </w:r>
      <w:r>
        <w:rPr>
          <w:szCs w:val="28"/>
          <w:lang w:val="ru-RU"/>
        </w:rPr>
        <w:t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 а также участие родительского сообщества во встречах с представителями разных профессий.</w:t>
      </w:r>
      <w:r>
        <w:rPr>
          <w:rFonts w:eastAsia="Calibri"/>
          <w:szCs w:val="28"/>
          <w:lang w:val="ru-RU"/>
        </w:rPr>
        <w:t xml:space="preserve"> </w:t>
      </w:r>
    </w:p>
    <w:p w:rsidR="000306B4" w:rsidRDefault="000306B4">
      <w:pPr>
        <w:spacing w:after="32" w:line="259" w:lineRule="auto"/>
        <w:ind w:left="0" w:firstLine="0"/>
        <w:jc w:val="left"/>
        <w:rPr>
          <w:szCs w:val="28"/>
          <w:lang w:val="ru-RU"/>
        </w:rPr>
      </w:pPr>
    </w:p>
    <w:p w:rsidR="000306B4" w:rsidRDefault="00804A0C" w:rsidP="00F0107E">
      <w:pPr>
        <w:pStyle w:val="Heading1"/>
        <w:spacing w:after="0" w:line="444" w:lineRule="auto"/>
        <w:ind w:left="0" w:right="147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Раздел </w:t>
      </w:r>
      <w:r>
        <w:rPr>
          <w:szCs w:val="28"/>
        </w:rPr>
        <w:t>III</w:t>
      </w:r>
      <w:r>
        <w:rPr>
          <w:szCs w:val="28"/>
          <w:lang w:val="ru-RU"/>
        </w:rPr>
        <w:t xml:space="preserve">. Организация воспитательной деятельности </w:t>
      </w:r>
      <w:r>
        <w:rPr>
          <w:b w:val="0"/>
          <w:szCs w:val="28"/>
          <w:lang w:val="ru-RU"/>
        </w:rPr>
        <w:t xml:space="preserve"> </w:t>
      </w:r>
      <w:r>
        <w:rPr>
          <w:szCs w:val="28"/>
          <w:lang w:val="ru-RU"/>
        </w:rPr>
        <w:t>Общие требования к условиям реализации Программы</w:t>
      </w:r>
    </w:p>
    <w:p w:rsidR="000306B4" w:rsidRDefault="00804A0C" w:rsidP="00F0107E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0306B4" w:rsidRDefault="00804A0C" w:rsidP="00F0107E">
      <w:pPr>
        <w:spacing w:after="37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0306B4" w:rsidRDefault="00804A0C" w:rsidP="00F0107E">
      <w:pPr>
        <w:numPr>
          <w:ilvl w:val="0"/>
          <w:numId w:val="5"/>
        </w:numPr>
        <w:spacing w:after="35"/>
        <w:ind w:firstLine="708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наличие профессиональных кадров и готовность педагогического коллектива к достижению целевых ориентиров Программы воспитания; 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взаимодействие с родителями (законными представителями) по вопросам воспитания; </w:t>
      </w:r>
    </w:p>
    <w:p w:rsidR="000306B4" w:rsidRDefault="00804A0C" w:rsidP="00F0107E">
      <w:pPr>
        <w:numPr>
          <w:ilvl w:val="0"/>
          <w:numId w:val="5"/>
        </w:numPr>
        <w:spacing w:after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0306B4" w:rsidRDefault="00804A0C">
      <w:pPr>
        <w:spacing w:after="3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F0107E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3.1. Кадровое обеспечение воспитательного процесса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-        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0306B4" w:rsidRDefault="00804A0C" w:rsidP="00F0107E">
      <w:pPr>
        <w:numPr>
          <w:ilvl w:val="0"/>
          <w:numId w:val="6"/>
        </w:numPr>
        <w:spacing w:after="13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контроль оформления учебно-педагогической документации; </w:t>
      </w:r>
    </w:p>
    <w:p w:rsidR="000306B4" w:rsidRDefault="00804A0C" w:rsidP="00F0107E">
      <w:pPr>
        <w:numPr>
          <w:ilvl w:val="0"/>
          <w:numId w:val="6"/>
        </w:numPr>
        <w:spacing w:after="12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</w:p>
    <w:p w:rsidR="000306B4" w:rsidRDefault="00804A0C" w:rsidP="00F0107E">
      <w:pPr>
        <w:spacing w:after="15"/>
        <w:ind w:left="24"/>
        <w:rPr>
          <w:szCs w:val="28"/>
        </w:rPr>
      </w:pPr>
      <w:r>
        <w:rPr>
          <w:szCs w:val="28"/>
        </w:rPr>
        <w:t xml:space="preserve">обучающихся;  </w:t>
      </w:r>
    </w:p>
    <w:p w:rsidR="000306B4" w:rsidRDefault="00804A0C" w:rsidP="00F0107E">
      <w:pPr>
        <w:numPr>
          <w:ilvl w:val="0"/>
          <w:numId w:val="6"/>
        </w:numPr>
        <w:spacing w:after="17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постоянно действующих учебных курсах, семинарах по вопросам воспитания; </w:t>
      </w:r>
    </w:p>
    <w:p w:rsidR="000306B4" w:rsidRDefault="00804A0C" w:rsidP="00F0107E">
      <w:pPr>
        <w:numPr>
          <w:ilvl w:val="0"/>
          <w:numId w:val="6"/>
        </w:numPr>
        <w:spacing w:after="14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городских и региональных  методических объединений представление опыта работы школы;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постоянно действующего методического семинара по духовно-нравственному воспитанию.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             С </w:t>
      </w:r>
      <w:r>
        <w:rPr>
          <w:szCs w:val="28"/>
          <w:lang w:val="ru-RU"/>
        </w:rPr>
        <w:tab/>
        <w:t xml:space="preserve">2022 </w:t>
      </w:r>
      <w:r>
        <w:rPr>
          <w:szCs w:val="28"/>
          <w:lang w:val="ru-RU"/>
        </w:rPr>
        <w:tab/>
        <w:t xml:space="preserve">г </w:t>
      </w:r>
      <w:r>
        <w:rPr>
          <w:szCs w:val="28"/>
          <w:lang w:val="ru-RU"/>
        </w:rPr>
        <w:tab/>
        <w:t xml:space="preserve">в </w:t>
      </w:r>
      <w:r>
        <w:rPr>
          <w:szCs w:val="28"/>
          <w:lang w:val="ru-RU"/>
        </w:rPr>
        <w:tab/>
        <w:t xml:space="preserve">школе </w:t>
      </w:r>
      <w:r>
        <w:rPr>
          <w:szCs w:val="28"/>
          <w:lang w:val="ru-RU"/>
        </w:rPr>
        <w:tab/>
        <w:t xml:space="preserve">введена </w:t>
      </w:r>
      <w:r>
        <w:rPr>
          <w:szCs w:val="28"/>
          <w:lang w:val="ru-RU"/>
        </w:rPr>
        <w:tab/>
        <w:t xml:space="preserve">должность </w:t>
      </w:r>
      <w:r>
        <w:rPr>
          <w:szCs w:val="28"/>
          <w:lang w:val="ru-RU"/>
        </w:rPr>
        <w:tab/>
        <w:t xml:space="preserve">Советника </w:t>
      </w:r>
      <w:r>
        <w:rPr>
          <w:szCs w:val="28"/>
          <w:lang w:val="ru-RU"/>
        </w:rPr>
        <w:tab/>
        <w:t xml:space="preserve">директора </w:t>
      </w:r>
      <w:r>
        <w:rPr>
          <w:szCs w:val="28"/>
          <w:lang w:val="ru-RU"/>
        </w:rPr>
        <w:tab/>
        <w:t xml:space="preserve">по воспитательной работе по инициативе Министерства просвещения в рамках проекта «Патриотическое </w:t>
      </w:r>
      <w:r>
        <w:rPr>
          <w:b/>
          <w:szCs w:val="28"/>
          <w:lang w:val="ru-RU"/>
        </w:rPr>
        <w:t>воспитание</w:t>
      </w:r>
      <w:r>
        <w:rPr>
          <w:szCs w:val="28"/>
          <w:lang w:val="ru-RU"/>
        </w:rPr>
        <w:t xml:space="preserve"> граждан РФ». </w:t>
      </w:r>
    </w:p>
    <w:p w:rsidR="000306B4" w:rsidRDefault="00804A0C" w:rsidP="00F0107E">
      <w:pPr>
        <w:spacing w:after="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0306B4" w:rsidRDefault="00804A0C" w:rsidP="00F0107E">
      <w:pPr>
        <w:spacing w:after="4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  <w:r>
        <w:rPr>
          <w:szCs w:val="28"/>
          <w:lang w:val="ru-RU"/>
        </w:rPr>
        <w:tab/>
        <w:t xml:space="preserve">  </w:t>
      </w:r>
    </w:p>
    <w:p w:rsidR="000306B4" w:rsidRDefault="00804A0C" w:rsidP="00CA5EBA">
      <w:pPr>
        <w:numPr>
          <w:ilvl w:val="1"/>
          <w:numId w:val="7"/>
        </w:numPr>
        <w:spacing w:after="35"/>
        <w:ind w:firstLine="800"/>
        <w:jc w:val="left"/>
        <w:rPr>
          <w:szCs w:val="28"/>
        </w:rPr>
      </w:pPr>
      <w:r>
        <w:rPr>
          <w:b/>
          <w:szCs w:val="28"/>
          <w:lang w:val="ru-RU"/>
        </w:rPr>
        <w:t xml:space="preserve">Нормативно-методическое  обеспечение </w:t>
      </w:r>
      <w:r>
        <w:rPr>
          <w:szCs w:val="28"/>
          <w:lang w:val="ru-RU"/>
        </w:rPr>
        <w:t xml:space="preserve">       </w:t>
      </w:r>
      <w:r w:rsidR="00CA5EBA">
        <w:rPr>
          <w:szCs w:val="28"/>
          <w:lang w:val="ru-RU"/>
        </w:rPr>
        <w:br/>
      </w:r>
      <w:r>
        <w:rPr>
          <w:szCs w:val="28"/>
          <w:lang w:val="ru-RU"/>
        </w:rPr>
        <w:t xml:space="preserve"> Подготовка приказов и  локальных актов  школы по внедрению  </w:t>
      </w:r>
      <w:r>
        <w:rPr>
          <w:szCs w:val="28"/>
        </w:rPr>
        <w:t xml:space="preserve">рабочей программы  воспитания в образовательный процесс.  </w:t>
      </w:r>
    </w:p>
    <w:p w:rsidR="000306B4" w:rsidRDefault="00804A0C" w:rsidP="00E50406">
      <w:pPr>
        <w:spacing w:after="19"/>
        <w:ind w:left="24"/>
        <w:rPr>
          <w:szCs w:val="28"/>
          <w:lang w:val="ru-RU"/>
        </w:rPr>
      </w:pPr>
      <w:r w:rsidRPr="00E50406">
        <w:rPr>
          <w:szCs w:val="28"/>
          <w:lang w:val="ru-RU"/>
        </w:rPr>
        <w:t xml:space="preserve"> </w:t>
      </w:r>
      <w:r w:rsidRPr="00E50406">
        <w:rPr>
          <w:szCs w:val="28"/>
          <w:lang w:val="ru-RU"/>
        </w:rPr>
        <w:tab/>
      </w:r>
      <w:r>
        <w:rPr>
          <w:szCs w:val="28"/>
          <w:lang w:val="ru-RU"/>
        </w:rPr>
        <w:t xml:space="preserve">Обеспечение использования педагогами методических пособий, содержащих «методические </w:t>
      </w:r>
      <w:r>
        <w:rPr>
          <w:szCs w:val="28"/>
          <w:lang w:val="ru-RU"/>
        </w:rPr>
        <w:tab/>
        <w:t xml:space="preserve">шлейфы», </w:t>
      </w:r>
      <w:r>
        <w:rPr>
          <w:szCs w:val="28"/>
          <w:lang w:val="ru-RU"/>
        </w:rPr>
        <w:tab/>
        <w:t xml:space="preserve">видеоуроков </w:t>
      </w:r>
      <w:r>
        <w:rPr>
          <w:szCs w:val="28"/>
          <w:lang w:val="ru-RU"/>
        </w:rPr>
        <w:tab/>
        <w:t xml:space="preserve">и </w:t>
      </w:r>
      <w:r>
        <w:rPr>
          <w:szCs w:val="28"/>
          <w:lang w:val="ru-RU"/>
        </w:rPr>
        <w:tab/>
        <w:t xml:space="preserve">видеомероприятий по </w:t>
      </w:r>
      <w:r>
        <w:rPr>
          <w:szCs w:val="28"/>
          <w:lang w:val="ru-RU"/>
        </w:rPr>
        <w:tab/>
        <w:t xml:space="preserve">учебно-воспитательной работе 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Создание  рабочей программы воспитания  на 2022-2025 г. с приложением  плана воспитательной работы школы  на три уровня образования НОО, ООО, СОО. </w:t>
      </w:r>
    </w:p>
    <w:p w:rsidR="000306B4" w:rsidRDefault="00804A0C" w:rsidP="00F0107E">
      <w:pPr>
        <w:spacing w:after="2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0306B4" w:rsidRDefault="00804A0C" w:rsidP="00F0107E">
      <w:pPr>
        <w:tabs>
          <w:tab w:val="right" w:pos="10213"/>
        </w:tabs>
        <w:spacing w:after="23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Подготовка/корректировка дополнительных общеразвивающих программ ОО </w:t>
      </w:r>
    </w:p>
    <w:p w:rsidR="000306B4" w:rsidRDefault="00804A0C" w:rsidP="000C030F">
      <w:pPr>
        <w:spacing w:after="0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Сайт,  на котором будут отражены  реальные результаты программы воспитания</w:t>
      </w:r>
      <w:r w:rsidR="000C030F">
        <w:rPr>
          <w:szCs w:val="28"/>
          <w:lang w:val="ru-RU"/>
        </w:rPr>
        <w:br/>
      </w:r>
      <w:r w:rsidR="000C030F">
        <w:rPr>
          <w:szCs w:val="28"/>
          <w:lang w:val="ru-RU"/>
        </w:rPr>
        <w:br/>
      </w:r>
      <w:r w:rsidR="000C030F">
        <w:rPr>
          <w:szCs w:val="28"/>
          <w:lang w:val="ru-RU"/>
        </w:rPr>
        <w:br/>
      </w:r>
      <w:r w:rsidR="000C030F">
        <w:rPr>
          <w:b/>
          <w:szCs w:val="28"/>
          <w:lang w:val="ru-RU"/>
        </w:rPr>
        <w:t>этический кодекс :</w:t>
      </w:r>
      <w:r w:rsidR="000C030F">
        <w:rPr>
          <w:szCs w:val="28"/>
          <w:lang w:val="ru-RU"/>
        </w:rPr>
        <w:t xml:space="preserve"> </w:t>
      </w:r>
      <w:hyperlink r:id="rId15" w:history="1">
        <w:r w:rsidR="000C030F">
          <w:rPr>
            <w:rStyle w:val="ad"/>
            <w:szCs w:val="28"/>
            <w:lang w:val="ru-RU"/>
          </w:rPr>
          <w:t>https://shkolamirnovskaya-r73.gosweb.gosuslugi.ru/netcat/index.php?catalogue=1&amp;sub=30</w:t>
        </w:r>
      </w:hyperlink>
      <w:r w:rsidR="000C030F">
        <w:rPr>
          <w:szCs w:val="28"/>
          <w:lang w:val="ru-RU"/>
        </w:rPr>
        <w:t xml:space="preserve"> </w:t>
      </w:r>
      <w:r w:rsidR="000C030F">
        <w:rPr>
          <w:szCs w:val="28"/>
          <w:lang w:val="ru-RU"/>
        </w:rPr>
        <w:br/>
      </w:r>
      <w:r w:rsidR="000C030F">
        <w:rPr>
          <w:szCs w:val="28"/>
          <w:lang w:val="ru-RU"/>
        </w:rPr>
        <w:br/>
      </w:r>
      <w:r w:rsidR="000C030F">
        <w:rPr>
          <w:b/>
          <w:szCs w:val="28"/>
          <w:lang w:val="ru-RU"/>
        </w:rPr>
        <w:t xml:space="preserve">должностная инструкция Советника директора по воспитанию: </w:t>
      </w:r>
      <w:hyperlink r:id="rId16" w:history="1">
        <w:r w:rsidR="000C030F">
          <w:rPr>
            <w:rStyle w:val="ad"/>
            <w:szCs w:val="28"/>
            <w:lang w:val="ru-RU"/>
          </w:rPr>
          <w:t>https://shkolamirnovskaya-r73.gosweb.gosuslugi.ru/svedeniya-ob-obrazovatelnoy-organizatsii/obrazovanie/dokumenty-39_464.html</w:t>
        </w:r>
      </w:hyperlink>
      <w:r w:rsidR="000C030F">
        <w:rPr>
          <w:b/>
          <w:szCs w:val="28"/>
          <w:lang w:val="ru-RU"/>
        </w:rPr>
        <w:t xml:space="preserve"> </w:t>
      </w:r>
      <w:r w:rsidR="000C030F">
        <w:rPr>
          <w:szCs w:val="28"/>
          <w:lang w:val="ru-RU"/>
        </w:rPr>
        <w:br/>
      </w:r>
      <w:r w:rsidR="000C030F">
        <w:rPr>
          <w:szCs w:val="28"/>
          <w:lang w:val="ru-RU"/>
        </w:rPr>
        <w:br/>
      </w:r>
      <w:r w:rsidR="000C030F">
        <w:rPr>
          <w:b/>
          <w:szCs w:val="28"/>
          <w:lang w:val="ru-RU"/>
        </w:rPr>
        <w:t>должностная инструкция педагога-психолога:</w:t>
      </w:r>
      <w:r w:rsidR="000C030F">
        <w:rPr>
          <w:lang w:val="ru-RU"/>
        </w:rPr>
        <w:t xml:space="preserve"> </w:t>
      </w:r>
      <w:hyperlink r:id="rId17" w:history="1">
        <w:r w:rsidR="000C030F">
          <w:rPr>
            <w:rStyle w:val="ad"/>
            <w:szCs w:val="28"/>
            <w:lang w:val="ru-RU"/>
          </w:rPr>
          <w:t>https://shkolamirnovskaya-r73.gosweb.gosuslugi.ru/svedeniya-ob-obrazovatelnoy-organizatsii/obrazovanie/dokumenty-39_463.html</w:t>
        </w:r>
      </w:hyperlink>
      <w:r w:rsidR="000C030F">
        <w:rPr>
          <w:szCs w:val="28"/>
          <w:lang w:val="ru-RU"/>
        </w:rPr>
        <w:t xml:space="preserve"> </w:t>
      </w:r>
      <w:r w:rsidR="000C030F">
        <w:rPr>
          <w:b/>
          <w:szCs w:val="28"/>
          <w:lang w:val="ru-RU"/>
        </w:rPr>
        <w:br/>
      </w:r>
      <w:r w:rsidR="000C030F">
        <w:rPr>
          <w:b/>
          <w:szCs w:val="28"/>
          <w:lang w:val="ru-RU"/>
        </w:rPr>
        <w:br/>
        <w:t xml:space="preserve">должностная инструкция социального педагога: </w:t>
      </w:r>
      <w:hyperlink r:id="rId18" w:history="1">
        <w:r w:rsidR="000C030F">
          <w:rPr>
            <w:rStyle w:val="ad"/>
            <w:szCs w:val="28"/>
            <w:lang w:val="ru-RU"/>
          </w:rPr>
          <w:t>https://shkolamirnovskaya-r73.gosweb.gosuslugi.ru/svedeniya-ob-obrazovatelnoy-organizatsii/obrazovanie/dokumenty-39_465.html</w:t>
        </w:r>
      </w:hyperlink>
      <w:r w:rsidR="000C030F">
        <w:rPr>
          <w:b/>
          <w:szCs w:val="28"/>
          <w:lang w:val="ru-RU"/>
        </w:rPr>
        <w:t xml:space="preserve"> </w:t>
      </w:r>
      <w:r w:rsidR="000C030F">
        <w:rPr>
          <w:b/>
          <w:szCs w:val="28"/>
          <w:lang w:val="ru-RU"/>
        </w:rPr>
        <w:br/>
      </w:r>
      <w:r w:rsidR="000C030F">
        <w:rPr>
          <w:b/>
          <w:szCs w:val="28"/>
          <w:lang w:val="ru-RU"/>
        </w:rPr>
        <w:br/>
        <w:t xml:space="preserve">должностная инструкция старшего вожатого: </w:t>
      </w:r>
      <w:hyperlink r:id="rId19" w:history="1">
        <w:r w:rsidR="000C030F">
          <w:rPr>
            <w:rStyle w:val="ad"/>
            <w:szCs w:val="28"/>
            <w:lang w:val="ru-RU"/>
          </w:rPr>
          <w:t>https://shkolamirnovskaya-r73.gosweb.gosuslugi.ru/svedeniya-ob-obrazovatelnoy-organizatsii/obrazovanie/dokumenty-39_466.html</w:t>
        </w:r>
      </w:hyperlink>
      <w:r w:rsidR="000C030F">
        <w:rPr>
          <w:b/>
          <w:szCs w:val="28"/>
          <w:lang w:val="ru-RU"/>
        </w:rPr>
        <w:t xml:space="preserve"> </w:t>
      </w:r>
      <w:r w:rsidR="000C030F">
        <w:rPr>
          <w:b/>
          <w:szCs w:val="28"/>
          <w:lang w:val="ru-RU"/>
        </w:rPr>
        <w:br/>
      </w:r>
      <w:r w:rsidR="000C030F">
        <w:rPr>
          <w:b/>
          <w:szCs w:val="28"/>
          <w:lang w:val="ru-RU"/>
        </w:rPr>
        <w:br/>
        <w:t xml:space="preserve">должностная инструкция заместителя директора по ВР: </w:t>
      </w:r>
      <w:hyperlink r:id="rId20" w:history="1">
        <w:r w:rsidR="000C030F">
          <w:rPr>
            <w:rStyle w:val="ad"/>
            <w:szCs w:val="28"/>
            <w:lang w:val="ru-RU"/>
          </w:rPr>
          <w:t>https://shkolamirnovskaya-r73.gosweb.gosuslugi.ru/svedeniya-ob-obrazovatelnoy-organizatsii/obrazovanie/dokumenty-39_462.html</w:t>
        </w:r>
      </w:hyperlink>
      <w:r w:rsidR="00DA73FA">
        <w:rPr>
          <w:b/>
          <w:szCs w:val="28"/>
          <w:lang w:val="ru-RU"/>
        </w:rPr>
        <w:br/>
      </w:r>
      <w:r>
        <w:rPr>
          <w:b/>
          <w:szCs w:val="28"/>
          <w:lang w:val="ru-RU"/>
        </w:rPr>
        <w:lastRenderedPageBreak/>
        <w:t xml:space="preserve">Требования к условиям работы с обучающимися с особыми образовательными потребностями. </w:t>
      </w:r>
      <w:r>
        <w:rPr>
          <w:szCs w:val="28"/>
          <w:lang w:val="ru-RU"/>
        </w:rPr>
        <w:t xml:space="preserve"> </w:t>
      </w:r>
    </w:p>
    <w:p w:rsidR="000306B4" w:rsidRDefault="00804A0C" w:rsidP="00F0107E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настоящее время   в ОО, получают образование  дети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Особыми задачами воспитания обучающихся с особыми образовательными потребностями являются: </w:t>
      </w:r>
    </w:p>
    <w:p w:rsidR="000306B4" w:rsidRDefault="00804A0C" w:rsidP="00F0107E">
      <w:pPr>
        <w:spacing w:after="20"/>
        <w:ind w:left="14" w:firstLine="740"/>
        <w:rPr>
          <w:szCs w:val="28"/>
          <w:lang w:val="ru-RU"/>
        </w:rPr>
      </w:pPr>
      <w:r>
        <w:rPr>
          <w:szCs w:val="28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</w:t>
      </w:r>
    </w:p>
    <w:p w:rsidR="000306B4" w:rsidRDefault="00804A0C" w:rsidP="00F0107E">
      <w:pPr>
        <w:spacing w:after="20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стороны всех участников образовательных отношений; построение воспитательной деятельности с учётом индивидуальных </w:t>
      </w:r>
    </w:p>
    <w:p w:rsidR="000306B4" w:rsidRDefault="00804A0C" w:rsidP="00F0107E">
      <w:pPr>
        <w:spacing w:after="12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особенностей и возможностей каждого обучающегося; обеспечение психолого-педагогической поддержки семей обучающихся,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содействие повышению уровня их педагогической, психологической, медикосоциальной компетентности.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0306B4" w:rsidRDefault="00804A0C" w:rsidP="00F0107E">
      <w:pPr>
        <w:spacing w:after="0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и обучения 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0306B4" w:rsidRDefault="00804A0C" w:rsidP="00F0107E">
      <w:pPr>
        <w:spacing w:after="33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spacing w:after="13"/>
        <w:ind w:left="2938" w:hanging="2146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3.4. Система поощрения социальной успешности и проявлений активной жизненной позиции обучающихся </w:t>
      </w:r>
    </w:p>
    <w:p w:rsidR="000306B4" w:rsidRDefault="00804A0C" w:rsidP="00E50406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szCs w:val="28"/>
          <w:lang w:val="ru-RU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 школе разработано и действует положение о награждениях, все награды фиксируется приказами школы. </w:t>
      </w:r>
    </w:p>
    <w:p w:rsidR="000306B4" w:rsidRDefault="00804A0C" w:rsidP="00E50406">
      <w:pPr>
        <w:numPr>
          <w:ilvl w:val="0"/>
          <w:numId w:val="9"/>
        </w:numPr>
        <w:spacing w:after="1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0306B4" w:rsidRDefault="00804A0C" w:rsidP="00E50406">
      <w:pPr>
        <w:numPr>
          <w:ilvl w:val="0"/>
          <w:numId w:val="9"/>
        </w:numPr>
        <w:spacing w:after="2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школе практикуются  индивидуальные  и коллективные поощрения </w:t>
      </w:r>
    </w:p>
    <w:p w:rsidR="000306B4" w:rsidRDefault="00804A0C" w:rsidP="00E50406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(конкурс «Ученик года», «Класс года» во всех уровнях образования) </w:t>
      </w:r>
    </w:p>
    <w:p w:rsidR="000306B4" w:rsidRDefault="00804A0C" w:rsidP="00E50406">
      <w:pPr>
        <w:numPr>
          <w:ilvl w:val="0"/>
          <w:numId w:val="9"/>
        </w:numPr>
        <w:spacing w:after="16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</w:t>
      </w:r>
    </w:p>
    <w:p w:rsidR="000306B4" w:rsidRDefault="00804A0C" w:rsidP="00E50406">
      <w:pPr>
        <w:spacing w:after="3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самоуправления), сторонние организации, их статусных представителей; </w:t>
      </w:r>
    </w:p>
    <w:p w:rsidR="000306B4" w:rsidRDefault="00804A0C" w:rsidP="00E50406">
      <w:pPr>
        <w:spacing w:after="13"/>
        <w:ind w:left="14" w:firstLine="567"/>
        <w:rPr>
          <w:szCs w:val="28"/>
          <w:lang w:val="ru-RU"/>
        </w:rPr>
      </w:pPr>
      <w:r>
        <w:rPr>
          <w:rFonts w:eastAsia="Segoe UI Symbol"/>
          <w:szCs w:val="28"/>
        </w:rPr>
        <w:t>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0306B4" w:rsidRDefault="00804A0C" w:rsidP="00E50406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</w:p>
    <w:p w:rsidR="000306B4" w:rsidRDefault="00804A0C" w:rsidP="00E50406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Наиболее успешные обучающиеся и классные коллективы, занимают высшие ступени рейтинга в школе. </w:t>
      </w:r>
    </w:p>
    <w:p w:rsidR="000306B4" w:rsidRDefault="00804A0C">
      <w:pPr>
        <w:spacing w:after="192" w:line="259" w:lineRule="auto"/>
        <w:ind w:left="708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tabs>
          <w:tab w:val="center" w:pos="5109"/>
        </w:tabs>
        <w:spacing w:after="0"/>
        <w:ind w:left="-15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  <w:r>
        <w:rPr>
          <w:szCs w:val="28"/>
          <w:lang w:val="ru-RU"/>
        </w:rPr>
        <w:tab/>
        <w:t xml:space="preserve">3.5 Основные направления самоанализа воспитательной работы </w:t>
      </w:r>
    </w:p>
    <w:p w:rsidR="000306B4" w:rsidRDefault="006623D8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br/>
        <w:t xml:space="preserve">       </w:t>
      </w:r>
      <w:r w:rsidR="00804A0C">
        <w:rPr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0306B4" w:rsidRDefault="00804A0C" w:rsidP="00E50406">
      <w:pPr>
        <w:spacing w:after="0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Самоанализ осуществляется ежегодно силами самой школы.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0306B4" w:rsidRDefault="00804A0C" w:rsidP="00E50406">
      <w:pPr>
        <w:numPr>
          <w:ilvl w:val="0"/>
          <w:numId w:val="10"/>
        </w:numPr>
        <w:spacing w:after="12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0306B4" w:rsidRDefault="00804A0C" w:rsidP="00E50406">
      <w:pPr>
        <w:numPr>
          <w:ilvl w:val="0"/>
          <w:numId w:val="10"/>
        </w:numPr>
        <w:spacing w:after="18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0306B4" w:rsidRDefault="00804A0C" w:rsidP="00E50406">
      <w:pPr>
        <w:spacing w:after="22" w:line="259" w:lineRule="auto"/>
        <w:ind w:left="0" w:right="4" w:firstLine="0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Условия </w:t>
      </w:r>
      <w:r>
        <w:rPr>
          <w:b/>
          <w:i/>
          <w:szCs w:val="28"/>
          <w:lang w:val="ru-RU"/>
        </w:rPr>
        <w:tab/>
        <w:t xml:space="preserve">организации </w:t>
      </w:r>
      <w:r>
        <w:rPr>
          <w:b/>
          <w:i/>
          <w:szCs w:val="28"/>
          <w:lang w:val="ru-RU"/>
        </w:rPr>
        <w:tab/>
        <w:t xml:space="preserve">воспитательной </w:t>
      </w:r>
      <w:r>
        <w:rPr>
          <w:b/>
          <w:i/>
          <w:szCs w:val="28"/>
          <w:lang w:val="ru-RU"/>
        </w:rPr>
        <w:tab/>
        <w:t xml:space="preserve">работы </w:t>
      </w:r>
      <w:r>
        <w:rPr>
          <w:b/>
          <w:i/>
          <w:szCs w:val="28"/>
          <w:lang w:val="ru-RU"/>
        </w:rPr>
        <w:tab/>
        <w:t xml:space="preserve">по </w:t>
      </w:r>
      <w:r>
        <w:rPr>
          <w:b/>
          <w:i/>
          <w:szCs w:val="28"/>
          <w:lang w:val="ru-RU"/>
        </w:rPr>
        <w:tab/>
        <w:t xml:space="preserve"> четырем составляющим</w:t>
      </w:r>
      <w:r>
        <w:rPr>
          <w:szCs w:val="28"/>
          <w:lang w:val="ru-RU"/>
        </w:rPr>
        <w:t>: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tabs>
          <w:tab w:val="center" w:pos="2450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-нормативно-методическое обеспечение; </w:t>
      </w:r>
    </w:p>
    <w:p w:rsidR="000306B4" w:rsidRDefault="00804A0C" w:rsidP="00E50406">
      <w:pPr>
        <w:tabs>
          <w:tab w:val="center" w:pos="1407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-кадровое обеспечение; </w:t>
      </w:r>
    </w:p>
    <w:p w:rsidR="000306B4" w:rsidRDefault="00804A0C" w:rsidP="003330BD">
      <w:pPr>
        <w:spacing w:after="311"/>
        <w:ind w:left="-348" w:right="293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-материально-техническое обеспечение;  </w:t>
      </w:r>
      <w:r w:rsidR="003330BD">
        <w:rPr>
          <w:szCs w:val="28"/>
          <w:lang w:val="ru-RU"/>
        </w:rPr>
        <w:br/>
      </w:r>
      <w:r>
        <w:rPr>
          <w:szCs w:val="28"/>
          <w:lang w:val="ru-RU"/>
        </w:rPr>
        <w:tab/>
        <w:t xml:space="preserve">-удовлетворенность качеством условий. </w:t>
      </w:r>
    </w:p>
    <w:p w:rsidR="000306B4" w:rsidRDefault="00804A0C" w:rsidP="00E50406">
      <w:pPr>
        <w:spacing w:after="2" w:line="269" w:lineRule="auto"/>
        <w:ind w:left="-5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Анализ организации воспитательной  работы по следующим направлениям: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</w:rPr>
      </w:pPr>
      <w:r>
        <w:rPr>
          <w:szCs w:val="28"/>
        </w:rPr>
        <w:t xml:space="preserve">реализация внеурочной деятельности;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реализация воспитательной работы классных руководителей;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</w:rPr>
      </w:pPr>
      <w:r>
        <w:rPr>
          <w:szCs w:val="28"/>
        </w:rPr>
        <w:t xml:space="preserve">реализация дополнительных программ; </w:t>
      </w:r>
    </w:p>
    <w:p w:rsidR="000306B4" w:rsidRDefault="00804A0C" w:rsidP="00E50406">
      <w:pPr>
        <w:numPr>
          <w:ilvl w:val="0"/>
          <w:numId w:val="1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удовлетворенность качеством реализации воспитательной работы. </w:t>
      </w:r>
    </w:p>
    <w:p w:rsidR="000306B4" w:rsidRDefault="00804A0C" w:rsidP="00E50406">
      <w:pPr>
        <w:spacing w:after="10" w:line="271" w:lineRule="auto"/>
        <w:ind w:left="370" w:right="503"/>
        <w:rPr>
          <w:szCs w:val="28"/>
          <w:lang w:val="ru-RU"/>
        </w:rPr>
      </w:pPr>
      <w:r>
        <w:rPr>
          <w:szCs w:val="28"/>
          <w:lang w:val="ru-RU"/>
        </w:rP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  <w:szCs w:val="28"/>
          <w:lang w:val="ru-RU"/>
        </w:rPr>
        <w:t xml:space="preserve"> Результаты воспитания, социализации и саморазвития школьников.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eastAsia="Georgia"/>
          <w:szCs w:val="28"/>
          <w:lang w:val="ru-RU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0306B4" w:rsidRPr="00A8738B" w:rsidRDefault="00804A0C" w:rsidP="00E50406">
      <w:pPr>
        <w:spacing w:after="18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</w:t>
      </w:r>
      <w:r w:rsidRPr="00A8738B">
        <w:rPr>
          <w:szCs w:val="28"/>
          <w:lang w:val="ru-RU"/>
        </w:rPr>
        <w:t xml:space="preserve">чем далее предстоит работать педагогическому коллективу.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0306B4" w:rsidRDefault="00804A0C" w:rsidP="00E50406">
      <w:pPr>
        <w:spacing w:after="2" w:line="269" w:lineRule="auto"/>
        <w:ind w:left="-15" w:firstLine="567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eastAsia="Georgia"/>
          <w:i/>
          <w:szCs w:val="28"/>
          <w:lang w:val="ru-RU"/>
        </w:rPr>
        <w:t xml:space="preserve">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0306B4" w:rsidRDefault="00804A0C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>Способами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eastAsia="Georgia"/>
          <w:szCs w:val="28"/>
          <w:lang w:val="ru-RU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15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14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при этом сосредотачивается на вопросах, связанных с 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проводимых общешкольных ключевых дел;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4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совместной деятельности классных руководителей и их классов;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организуемой в школе внеурочной деятельности;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реализации личностно развивающего потенциала школьных уроков; </w:t>
      </w:r>
    </w:p>
    <w:p w:rsidR="000306B4" w:rsidRDefault="00804A0C" w:rsidP="00E50406">
      <w:pPr>
        <w:numPr>
          <w:ilvl w:val="0"/>
          <w:numId w:val="11"/>
        </w:numPr>
        <w:spacing w:after="17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существующего в школе ученического самоуправления;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функционирующих на базе школы детских общественных объединений;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проводимых в школе экскурсий, походов; 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</w:rPr>
      </w:pPr>
      <w:r>
        <w:rPr>
          <w:szCs w:val="28"/>
        </w:rPr>
        <w:t xml:space="preserve">качеством профориентационной работы школы;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</w:rPr>
      </w:pPr>
      <w:r>
        <w:rPr>
          <w:szCs w:val="28"/>
        </w:rPr>
        <w:t xml:space="preserve">качеством работы школьных  медиа;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</w:p>
    <w:p w:rsidR="000306B4" w:rsidRDefault="00804A0C" w:rsidP="00E50406">
      <w:pPr>
        <w:spacing w:after="31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306B4" w:rsidRDefault="00804A0C" w:rsidP="00E50406">
      <w:pPr>
        <w:pStyle w:val="Heading1"/>
        <w:spacing w:after="287"/>
        <w:ind w:left="-5"/>
        <w:jc w:val="center"/>
        <w:rPr>
          <w:szCs w:val="28"/>
        </w:rPr>
      </w:pPr>
      <w:r>
        <w:rPr>
          <w:szCs w:val="28"/>
        </w:rPr>
        <w:t>Ожидаемые конечные</w:t>
      </w:r>
      <w:r>
        <w:rPr>
          <w:b w:val="0"/>
          <w:szCs w:val="28"/>
        </w:rPr>
        <w:t xml:space="preserve"> </w:t>
      </w:r>
      <w:r>
        <w:rPr>
          <w:szCs w:val="28"/>
        </w:rPr>
        <w:t>результаты</w:t>
      </w:r>
    </w:p>
    <w:p w:rsidR="000306B4" w:rsidRDefault="00804A0C" w:rsidP="00E50406">
      <w:pPr>
        <w:numPr>
          <w:ilvl w:val="0"/>
          <w:numId w:val="12"/>
        </w:numPr>
        <w:spacing w:after="283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статуса конкурентно-способного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0306B4" w:rsidRDefault="00804A0C" w:rsidP="00E50406">
      <w:pPr>
        <w:numPr>
          <w:ilvl w:val="0"/>
          <w:numId w:val="12"/>
        </w:numPr>
        <w:spacing w:after="241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Введение в практику новых форм и методов духовно-нравственного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53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af5"/>
        <w:spacing w:before="0" w:beforeAutospacing="0" w:after="0" w:afterAutospacing="0" w:line="283" w:lineRule="auto"/>
        <w:ind w:left="-1702" w:right="54" w:hanging="10"/>
      </w:pPr>
      <w:r>
        <w:t> </w:t>
      </w:r>
    </w:p>
    <w:p w:rsidR="000306B4" w:rsidRDefault="000306B4">
      <w:pPr>
        <w:pStyle w:val="af5"/>
        <w:spacing w:before="0" w:beforeAutospacing="0" w:after="0" w:afterAutospacing="0" w:line="283" w:lineRule="auto"/>
        <w:ind w:left="-1702" w:right="54" w:hanging="10"/>
      </w:pPr>
    </w:p>
    <w:sectPr w:rsidR="000306B4" w:rsidSect="000306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7" w:right="1629" w:bottom="1139" w:left="852" w:header="720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53" w:rsidRDefault="00793B53">
      <w:pPr>
        <w:spacing w:after="0" w:line="240" w:lineRule="auto"/>
      </w:pPr>
      <w:r>
        <w:separator/>
      </w:r>
    </w:p>
  </w:endnote>
  <w:endnote w:type="continuationSeparator" w:id="1">
    <w:p w:rsidR="00793B53" w:rsidRDefault="0079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FE318F">
    <w:pPr>
      <w:spacing w:after="3" w:line="259" w:lineRule="auto"/>
      <w:ind w:left="0" w:right="48" w:firstLine="0"/>
      <w:jc w:val="center"/>
    </w:pPr>
    <w:r w:rsidRPr="00FE318F">
      <w:fldChar w:fldCharType="begin"/>
    </w:r>
    <w:r w:rsidR="00CA5EBA">
      <w:instrText xml:space="preserve"> PAGE   \* MERGEFORMAT </w:instrText>
    </w:r>
    <w:r w:rsidRPr="00FE318F">
      <w:fldChar w:fldCharType="separate"/>
    </w:r>
    <w:r w:rsidR="00CA5EBA">
      <w:rPr>
        <w:rFonts w:ascii="Century Gothic" w:eastAsia="Century Gothic" w:hAnsi="Century Gothic"/>
        <w:sz w:val="16"/>
      </w:rPr>
      <w:t>2</w:t>
    </w:r>
    <w:r>
      <w:rPr>
        <w:rFonts w:ascii="Century Gothic" w:eastAsia="Century Gothic" w:hAnsi="Century Gothic"/>
        <w:sz w:val="16"/>
      </w:rPr>
      <w:fldChar w:fldCharType="end"/>
    </w:r>
    <w:r w:rsidR="00CA5EBA">
      <w:rPr>
        <w:rFonts w:ascii="Century Gothic" w:eastAsia="Century Gothic" w:hAnsi="Century Gothic"/>
        <w:sz w:val="16"/>
      </w:rPr>
      <w:t xml:space="preserve"> </w:t>
    </w:r>
  </w:p>
  <w:p w:rsidR="00CA5EBA" w:rsidRDefault="00CA5EB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FE318F">
    <w:pPr>
      <w:spacing w:after="3" w:line="259" w:lineRule="auto"/>
      <w:ind w:left="0" w:right="48" w:firstLine="0"/>
      <w:jc w:val="center"/>
    </w:pPr>
    <w:r w:rsidRPr="00FE318F">
      <w:fldChar w:fldCharType="begin"/>
    </w:r>
    <w:r w:rsidR="00CA5EBA">
      <w:instrText xml:space="preserve"> PAGE   \* MERGEFORMAT </w:instrText>
    </w:r>
    <w:r w:rsidRPr="00FE318F">
      <w:fldChar w:fldCharType="separate"/>
    </w:r>
    <w:r w:rsidR="000C030F" w:rsidRPr="000C030F">
      <w:rPr>
        <w:rFonts w:ascii="Century Gothic" w:eastAsia="Century Gothic" w:hAnsi="Century Gothic"/>
        <w:noProof/>
        <w:sz w:val="16"/>
      </w:rPr>
      <w:t>21</w:t>
    </w:r>
    <w:r>
      <w:rPr>
        <w:rFonts w:ascii="Century Gothic" w:eastAsia="Century Gothic" w:hAnsi="Century Gothic"/>
        <w:sz w:val="16"/>
      </w:rPr>
      <w:fldChar w:fldCharType="end"/>
    </w:r>
    <w:r w:rsidR="00CA5EBA">
      <w:rPr>
        <w:rFonts w:ascii="Century Gothic" w:eastAsia="Century Gothic" w:hAnsi="Century Gothic"/>
        <w:sz w:val="16"/>
      </w:rPr>
      <w:t xml:space="preserve"> </w:t>
    </w:r>
  </w:p>
  <w:p w:rsidR="00CA5EBA" w:rsidRDefault="00CA5EB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FE318F">
    <w:pPr>
      <w:spacing w:after="0" w:line="259" w:lineRule="auto"/>
      <w:ind w:left="0" w:right="48" w:firstLine="0"/>
      <w:jc w:val="center"/>
    </w:pPr>
    <w:r w:rsidRPr="00FE318F">
      <w:fldChar w:fldCharType="begin"/>
    </w:r>
    <w:r w:rsidR="00CA5EBA">
      <w:instrText xml:space="preserve"> PAGE   \* MERGEFORMAT </w:instrText>
    </w:r>
    <w:r w:rsidRPr="00FE318F">
      <w:fldChar w:fldCharType="separate"/>
    </w:r>
    <w:r w:rsidR="000C030F" w:rsidRPr="000C030F">
      <w:rPr>
        <w:rFonts w:ascii="Century Gothic" w:eastAsia="Century Gothic" w:hAnsi="Century Gothic"/>
        <w:noProof/>
        <w:sz w:val="16"/>
      </w:rPr>
      <w:t>1</w:t>
    </w:r>
    <w:r>
      <w:rPr>
        <w:rFonts w:ascii="Century Gothic" w:eastAsia="Century Gothic" w:hAnsi="Century Gothic"/>
        <w:sz w:val="16"/>
      </w:rPr>
      <w:fldChar w:fldCharType="end"/>
    </w:r>
    <w:r w:rsidR="00CA5EBA">
      <w:rPr>
        <w:rFonts w:ascii="Century Gothic" w:eastAsia="Century Gothic" w:hAnsi="Century Gothic"/>
        <w:sz w:val="16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53" w:rsidRDefault="00793B53">
      <w:pPr>
        <w:spacing w:after="0" w:line="240" w:lineRule="auto"/>
      </w:pPr>
      <w:r>
        <w:separator/>
      </w:r>
    </w:p>
  </w:footnote>
  <w:footnote w:type="continuationSeparator" w:id="1">
    <w:p w:rsidR="00793B53" w:rsidRDefault="0079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BA" w:rsidRDefault="00CA5EB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CA"/>
    <w:multiLevelType w:val="hybridMultilevel"/>
    <w:tmpl w:val="02E66C82"/>
    <w:lvl w:ilvl="0" w:tplc="580E96E0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FF655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AD3EC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7F2E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4981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68041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A4621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1E075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23C6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B54553A"/>
    <w:multiLevelType w:val="hybridMultilevel"/>
    <w:tmpl w:val="D21E5B10"/>
    <w:lvl w:ilvl="0" w:tplc="0A66614A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1" w:tplc="E488C238">
      <w:start w:val="1"/>
      <w:numFmt w:val="none"/>
      <w:lvlText w:val=""/>
      <w:lvlJc w:val="left"/>
      <w:pPr>
        <w:tabs>
          <w:tab w:val="num" w:pos="360"/>
        </w:tabs>
      </w:pPr>
    </w:lvl>
    <w:lvl w:ilvl="2" w:tplc="7474ECA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3" w:tplc="19C84BE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4" w:tplc="FEB05F5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5" w:tplc="04A6ACC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6" w:tplc="69D2FE60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7" w:tplc="5572548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8" w:tplc="35FED1B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8D1519D"/>
    <w:multiLevelType w:val="hybridMultilevel"/>
    <w:tmpl w:val="75B658E6"/>
    <w:lvl w:ilvl="0" w:tplc="EA882066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1E83E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3125E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1C4DD2C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C360F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528D8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1D83B40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3CC85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DCD7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1E4615DE"/>
    <w:multiLevelType w:val="hybridMultilevel"/>
    <w:tmpl w:val="3B48928A"/>
    <w:lvl w:ilvl="0" w:tplc="37BED940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85271D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3F6109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0E6AF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3F6747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BB4993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4C2B1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0324D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E8003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20231BFC"/>
    <w:multiLevelType w:val="hybridMultilevel"/>
    <w:tmpl w:val="6DF4AA4C"/>
    <w:lvl w:ilvl="0" w:tplc="A44698A2">
      <w:start w:val="1"/>
      <w:numFmt w:val="bullet"/>
      <w:lvlText w:val="•"/>
      <w:lvlJc w:val="left"/>
      <w:pPr>
        <w:ind w:left="72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46ED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1505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8B06E1AA">
      <w:start w:val="1"/>
      <w:numFmt w:val="bullet"/>
      <w:lvlText w:val="•"/>
      <w:lvlJc w:val="left"/>
      <w:pPr>
        <w:ind w:left="288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E844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C90C8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1014304A">
      <w:start w:val="1"/>
      <w:numFmt w:val="bullet"/>
      <w:lvlText w:val="•"/>
      <w:lvlJc w:val="left"/>
      <w:pPr>
        <w:ind w:left="504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15F6E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281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82F67CA"/>
    <w:multiLevelType w:val="hybridMultilevel"/>
    <w:tmpl w:val="214CB9F6"/>
    <w:lvl w:ilvl="0" w:tplc="AAF4E54A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4EC3C86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B4E2A4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5B24A64">
      <w:start w:val="1"/>
      <w:numFmt w:val="bullet"/>
      <w:lvlText w:val="•"/>
      <w:lvlJc w:val="left"/>
      <w:pPr>
        <w:ind w:left="293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D9CDCEC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824B8BE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7844294">
      <w:start w:val="1"/>
      <w:numFmt w:val="bullet"/>
      <w:lvlText w:val="•"/>
      <w:lvlJc w:val="left"/>
      <w:pPr>
        <w:ind w:left="509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12419C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B62D78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502D1E98"/>
    <w:multiLevelType w:val="hybridMultilevel"/>
    <w:tmpl w:val="DA2A4176"/>
    <w:lvl w:ilvl="0" w:tplc="BC5E053C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C486A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058BCF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C4F7A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454522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31C14D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5AA640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B46F4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8A46196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58B85B51"/>
    <w:multiLevelType w:val="hybridMultilevel"/>
    <w:tmpl w:val="E668B634"/>
    <w:lvl w:ilvl="0" w:tplc="91EEC29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3E43D9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D12E3F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A26C66">
      <w:start w:val="1"/>
      <w:numFmt w:val="bullet"/>
      <w:lvlText w:val="•"/>
      <w:lvlJc w:val="left"/>
      <w:pPr>
        <w:ind w:left="308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DEEAF9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F126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3ACF154">
      <w:start w:val="1"/>
      <w:numFmt w:val="bullet"/>
      <w:lvlText w:val="•"/>
      <w:lvlJc w:val="left"/>
      <w:pPr>
        <w:ind w:left="524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5081C7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09E2D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5D7C175C"/>
    <w:multiLevelType w:val="hybridMultilevel"/>
    <w:tmpl w:val="9962EC6A"/>
    <w:lvl w:ilvl="0" w:tplc="5416238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92E9D8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A10A18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D3896C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8F8F28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07676F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9FAF9B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35C265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686D41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5E7C0971"/>
    <w:multiLevelType w:val="hybridMultilevel"/>
    <w:tmpl w:val="C05E618A"/>
    <w:lvl w:ilvl="0" w:tplc="8452CF6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26EFB64">
      <w:start w:val="1"/>
      <w:numFmt w:val="bullet"/>
      <w:lvlText w:val="o"/>
      <w:lvlJc w:val="left"/>
      <w:pPr>
        <w:ind w:left="17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780DCC8">
      <w:start w:val="1"/>
      <w:numFmt w:val="bullet"/>
      <w:lvlText w:val="▪"/>
      <w:lvlJc w:val="left"/>
      <w:pPr>
        <w:ind w:left="24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2EEED6">
      <w:start w:val="1"/>
      <w:numFmt w:val="bullet"/>
      <w:lvlText w:val="•"/>
      <w:lvlJc w:val="left"/>
      <w:pPr>
        <w:ind w:left="31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47278A0">
      <w:start w:val="1"/>
      <w:numFmt w:val="bullet"/>
      <w:lvlText w:val="o"/>
      <w:lvlJc w:val="left"/>
      <w:pPr>
        <w:ind w:left="38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2722732">
      <w:start w:val="1"/>
      <w:numFmt w:val="bullet"/>
      <w:lvlText w:val="▪"/>
      <w:lvlJc w:val="left"/>
      <w:pPr>
        <w:ind w:left="46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B1C2E74">
      <w:start w:val="1"/>
      <w:numFmt w:val="bullet"/>
      <w:lvlText w:val="•"/>
      <w:lvlJc w:val="left"/>
      <w:pPr>
        <w:ind w:left="53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C685466">
      <w:start w:val="1"/>
      <w:numFmt w:val="bullet"/>
      <w:lvlText w:val="o"/>
      <w:lvlJc w:val="left"/>
      <w:pPr>
        <w:ind w:left="60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26C35F2">
      <w:start w:val="1"/>
      <w:numFmt w:val="bullet"/>
      <w:lvlText w:val="▪"/>
      <w:lvlJc w:val="left"/>
      <w:pPr>
        <w:ind w:left="67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6C636FA4"/>
    <w:multiLevelType w:val="hybridMultilevel"/>
    <w:tmpl w:val="8D06CA74"/>
    <w:lvl w:ilvl="0" w:tplc="6F4C2664">
      <w:start w:val="1"/>
      <w:numFmt w:val="bullet"/>
      <w:lvlText w:val="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EA6F6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8F238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5E0021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3C85C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446D42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28CAE9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8DE794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20C840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75B7375B"/>
    <w:multiLevelType w:val="hybridMultilevel"/>
    <w:tmpl w:val="B1FE0084"/>
    <w:lvl w:ilvl="0" w:tplc="0656529E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B302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6C88E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D6FA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2007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21207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378F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AD8D3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140C6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6B4"/>
    <w:rsid w:val="000306B4"/>
    <w:rsid w:val="00055FCF"/>
    <w:rsid w:val="000C030F"/>
    <w:rsid w:val="001429BF"/>
    <w:rsid w:val="00163E2D"/>
    <w:rsid w:val="00193C7A"/>
    <w:rsid w:val="001D6BF1"/>
    <w:rsid w:val="00221B7D"/>
    <w:rsid w:val="002B1960"/>
    <w:rsid w:val="002E7B45"/>
    <w:rsid w:val="003330BD"/>
    <w:rsid w:val="003D4E6C"/>
    <w:rsid w:val="00435427"/>
    <w:rsid w:val="00477210"/>
    <w:rsid w:val="004A2431"/>
    <w:rsid w:val="004C680D"/>
    <w:rsid w:val="00521696"/>
    <w:rsid w:val="00530A4D"/>
    <w:rsid w:val="005561BA"/>
    <w:rsid w:val="00556A36"/>
    <w:rsid w:val="005D5792"/>
    <w:rsid w:val="00621A19"/>
    <w:rsid w:val="00632E36"/>
    <w:rsid w:val="006366C7"/>
    <w:rsid w:val="006623D8"/>
    <w:rsid w:val="00736CC0"/>
    <w:rsid w:val="00763275"/>
    <w:rsid w:val="00793B53"/>
    <w:rsid w:val="00804A0C"/>
    <w:rsid w:val="00846BCB"/>
    <w:rsid w:val="008F5799"/>
    <w:rsid w:val="00A8738B"/>
    <w:rsid w:val="00B03690"/>
    <w:rsid w:val="00BE1DEE"/>
    <w:rsid w:val="00CA5EBA"/>
    <w:rsid w:val="00D85A2B"/>
    <w:rsid w:val="00DA73FA"/>
    <w:rsid w:val="00DF6B87"/>
    <w:rsid w:val="00E3202D"/>
    <w:rsid w:val="00E50406"/>
    <w:rsid w:val="00E763F4"/>
    <w:rsid w:val="00E929AD"/>
    <w:rsid w:val="00F0107E"/>
    <w:rsid w:val="00F63739"/>
    <w:rsid w:val="00FD59D1"/>
    <w:rsid w:val="00F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B4"/>
    <w:pPr>
      <w:spacing w:after="60" w:line="267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306B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306B4"/>
    <w:rPr>
      <w:sz w:val="24"/>
      <w:szCs w:val="24"/>
    </w:rPr>
  </w:style>
  <w:style w:type="character" w:customStyle="1" w:styleId="QuoteChar">
    <w:name w:val="Quote Char"/>
    <w:link w:val="2"/>
    <w:uiPriority w:val="29"/>
    <w:rsid w:val="000306B4"/>
    <w:rPr>
      <w:i/>
    </w:rPr>
  </w:style>
  <w:style w:type="character" w:customStyle="1" w:styleId="IntenseQuoteChar">
    <w:name w:val="Intense Quote Char"/>
    <w:link w:val="a5"/>
    <w:uiPriority w:val="30"/>
    <w:rsid w:val="000306B4"/>
    <w:rPr>
      <w:i/>
    </w:rPr>
  </w:style>
  <w:style w:type="character" w:customStyle="1" w:styleId="FootnoteTextChar">
    <w:name w:val="Footnote Text Char"/>
    <w:link w:val="a6"/>
    <w:uiPriority w:val="99"/>
    <w:rsid w:val="000306B4"/>
    <w:rPr>
      <w:sz w:val="18"/>
    </w:rPr>
  </w:style>
  <w:style w:type="character" w:customStyle="1" w:styleId="EndnoteTextChar">
    <w:name w:val="Endnote Text Char"/>
    <w:link w:val="a7"/>
    <w:uiPriority w:val="99"/>
    <w:rsid w:val="000306B4"/>
    <w:rPr>
      <w:sz w:val="2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06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06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06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06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06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06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06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06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06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0306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06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0306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06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0306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06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06B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306B4"/>
    <w:pPr>
      <w:ind w:left="720"/>
      <w:contextualSpacing/>
    </w:pPr>
  </w:style>
  <w:style w:type="paragraph" w:styleId="a9">
    <w:name w:val="No Spacing"/>
    <w:uiPriority w:val="1"/>
    <w:qFormat/>
    <w:rsid w:val="000306B4"/>
  </w:style>
  <w:style w:type="paragraph" w:styleId="a3">
    <w:name w:val="Title"/>
    <w:basedOn w:val="a"/>
    <w:next w:val="a"/>
    <w:link w:val="aa"/>
    <w:uiPriority w:val="10"/>
    <w:qFormat/>
    <w:rsid w:val="000306B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306B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306B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306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06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06B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306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306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306B4"/>
  </w:style>
  <w:style w:type="paragraph" w:customStyle="1" w:styleId="Footer">
    <w:name w:val="Footer"/>
    <w:basedOn w:val="a"/>
    <w:link w:val="Caption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Footer"/>
    <w:uiPriority w:val="99"/>
    <w:rsid w:val="000306B4"/>
  </w:style>
  <w:style w:type="character" w:customStyle="1" w:styleId="FooterChar">
    <w:name w:val="Footer Char"/>
    <w:basedOn w:val="a0"/>
    <w:link w:val="Footer"/>
    <w:uiPriority w:val="99"/>
    <w:rsid w:val="000306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06B4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0306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0306B4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0306B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0306B4"/>
    <w:rPr>
      <w:sz w:val="18"/>
    </w:rPr>
  </w:style>
  <w:style w:type="character" w:styleId="af">
    <w:name w:val="footnote reference"/>
    <w:basedOn w:val="a0"/>
    <w:uiPriority w:val="99"/>
    <w:unhideWhenUsed/>
    <w:rsid w:val="000306B4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0306B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0306B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306B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06B4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0306B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306B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306B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306B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306B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306B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306B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306B4"/>
    <w:pPr>
      <w:spacing w:after="57"/>
      <w:ind w:left="2268" w:firstLine="0"/>
    </w:pPr>
  </w:style>
  <w:style w:type="paragraph" w:styleId="af2">
    <w:name w:val="TOC Heading"/>
    <w:uiPriority w:val="39"/>
    <w:unhideWhenUsed/>
    <w:rsid w:val="000306B4"/>
  </w:style>
  <w:style w:type="paragraph" w:styleId="af3">
    <w:name w:val="table of figures"/>
    <w:basedOn w:val="a"/>
    <w:next w:val="a"/>
    <w:uiPriority w:val="99"/>
    <w:unhideWhenUsed/>
    <w:rsid w:val="000306B4"/>
    <w:pPr>
      <w:spacing w:after="0"/>
    </w:pPr>
  </w:style>
  <w:style w:type="paragraph" w:customStyle="1" w:styleId="Heading1">
    <w:name w:val="Heading 1"/>
    <w:next w:val="a"/>
    <w:link w:val="Heading1Char"/>
    <w:rsid w:val="000306B4"/>
    <w:pPr>
      <w:keepNext/>
      <w:keepLines/>
      <w:spacing w:after="65" w:line="270" w:lineRule="auto"/>
      <w:ind w:left="10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customStyle="1" w:styleId="Heading1Char">
    <w:name w:val="Heading 1 Char"/>
    <w:link w:val="Heading1"/>
    <w:rsid w:val="000306B4"/>
    <w:rPr>
      <w:rFonts w:ascii="Times New Roman" w:eastAsia="Times New Roman" w:hAnsi="Times New Roman"/>
      <w:b/>
      <w:color w:val="000000"/>
      <w:sz w:val="28"/>
    </w:rPr>
  </w:style>
  <w:style w:type="table" w:customStyle="1" w:styleId="TableNormal">
    <w:name w:val="Table Normal"/>
    <w:semiHidden/>
    <w:rsid w:val="000306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rsid w:val="000306B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0306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1B7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shkolamirnovskaya-r73.gosweb.gosuslugi.ru/svedeniya-ob-obrazovatelnoy-organizatsii/obrazovanie/dokumenty-39_465.html" TargetMode="External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hkolamirnovskaya-r73.gosweb.gosuslugi.ru/svedeniya-ob-obrazovatelnoy-organizatsii/obrazovanie/dokumenty-39_463.html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shkolamirnovskaya-r73.gosweb.gosuslugi.ru/svedeniya-ob-obrazovatelnoy-organizatsii/obrazovanie/dokumenty-39_464.html" TargetMode="External"/><Relationship Id="rId20" Type="http://schemas.openxmlformats.org/officeDocument/2006/relationships/hyperlink" Target="https://shkolamirnovskaya-r73.gosweb.gosuslugi.ru/svedeniya-ob-obrazovatelnoy-organizatsii/obrazovanie/dokumenty-39_46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shkolamirnovskaya-r73.gosweb.gosuslugi.ru/netcat/index.php?catalogue=1&amp;sub=30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hkolamirnovskaya-r73.gosweb.gosuslugi.ru/svedeniya-ob-obrazovatelnoy-organizatsii/obrazovanie/dokumenty-39_466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9545</Words>
  <Characters>54412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учитель4</cp:lastModifiedBy>
  <cp:revision>22</cp:revision>
  <cp:lastPrinted>2024-09-24T05:00:00Z</cp:lastPrinted>
  <dcterms:created xsi:type="dcterms:W3CDTF">2024-08-23T16:36:00Z</dcterms:created>
  <dcterms:modified xsi:type="dcterms:W3CDTF">2024-09-24T17:12:00Z</dcterms:modified>
</cp:coreProperties>
</file>